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BE" w:rsidRPr="00621C86" w:rsidRDefault="005B12B0" w:rsidP="00986365">
      <w:pPr>
        <w:ind w:left="4" w:right="9"/>
        <w:jc w:val="right"/>
        <w:rPr>
          <w:sz w:val="22"/>
          <w:szCs w:val="22"/>
          <w:lang w:val="es-ES_tradnl"/>
        </w:rPr>
      </w:pPr>
      <w:r w:rsidRPr="00621C86">
        <w:rPr>
          <w:sz w:val="22"/>
          <w:szCs w:val="22"/>
          <w:lang w:val="es-ES_tradnl"/>
        </w:rPr>
        <w:t xml:space="preserve">Ciudad de </w:t>
      </w:r>
      <w:r w:rsidR="008B70BE" w:rsidRPr="00621C86">
        <w:rPr>
          <w:sz w:val="22"/>
          <w:szCs w:val="22"/>
          <w:lang w:val="es-ES_tradnl"/>
        </w:rPr>
        <w:t>México</w:t>
      </w:r>
      <w:proofErr w:type="gramStart"/>
      <w:r w:rsidR="008B70BE" w:rsidRPr="00621C86">
        <w:rPr>
          <w:sz w:val="22"/>
          <w:szCs w:val="22"/>
          <w:lang w:val="es-ES_tradnl"/>
        </w:rPr>
        <w:t>, ….</w:t>
      </w:r>
      <w:proofErr w:type="gramEnd"/>
    </w:p>
    <w:p w:rsidR="008B70BE" w:rsidRPr="00621C86" w:rsidRDefault="008B70BE" w:rsidP="00986365">
      <w:pPr>
        <w:ind w:left="14" w:right="24"/>
        <w:jc w:val="center"/>
        <w:rPr>
          <w:b/>
          <w:sz w:val="22"/>
          <w:szCs w:val="22"/>
          <w:u w:val="single"/>
          <w:lang w:val="es-ES_tradnl"/>
        </w:rPr>
      </w:pPr>
      <w:r w:rsidRPr="00621C86">
        <w:rPr>
          <w:b/>
          <w:sz w:val="22"/>
          <w:szCs w:val="22"/>
          <w:u w:val="single"/>
          <w:lang w:val="es-ES_tradnl"/>
        </w:rPr>
        <w:t>CIRCULAR No.</w:t>
      </w:r>
      <w:r w:rsidR="001802BA" w:rsidRPr="00621C86">
        <w:rPr>
          <w:b/>
          <w:sz w:val="22"/>
          <w:szCs w:val="22"/>
          <w:u w:val="single"/>
          <w:lang w:val="es-ES_tradnl"/>
        </w:rPr>
        <w:t xml:space="preserve"> ….</w:t>
      </w:r>
    </w:p>
    <w:p w:rsidR="000E7A29" w:rsidRPr="00621C86" w:rsidRDefault="00E4021E" w:rsidP="00986365">
      <w:pPr>
        <w:rPr>
          <w:lang w:val="es-ES_tradnl"/>
        </w:rPr>
      </w:pPr>
      <w:bookmarkStart w:id="0" w:name="_GoBack"/>
      <w:bookmarkEnd w:id="0"/>
    </w:p>
    <w:p w:rsidR="006A5836" w:rsidRPr="00621C86" w:rsidRDefault="006A5836" w:rsidP="00986365">
      <w:pPr>
        <w:rPr>
          <w:lang w:val="es-ES_tradnl"/>
        </w:rPr>
      </w:pPr>
    </w:p>
    <w:p w:rsidR="008B70BE" w:rsidRPr="00621C86" w:rsidRDefault="00112A47" w:rsidP="00986365">
      <w:pPr>
        <w:ind w:left="9" w:right="9" w:hanging="5"/>
        <w:jc w:val="both"/>
        <w:rPr>
          <w:sz w:val="22"/>
          <w:szCs w:val="22"/>
          <w:lang w:val="es-ES_tradnl"/>
        </w:rPr>
      </w:pPr>
      <w:r w:rsidRPr="00621C86">
        <w:rPr>
          <w:sz w:val="22"/>
          <w:szCs w:val="22"/>
          <w:lang w:val="es-ES_tradnl"/>
        </w:rPr>
        <w:t>APROBACIÓ</w:t>
      </w:r>
      <w:r w:rsidR="008B70BE" w:rsidRPr="00621C86">
        <w:rPr>
          <w:sz w:val="22"/>
          <w:szCs w:val="22"/>
          <w:lang w:val="es-ES_tradnl"/>
        </w:rPr>
        <w:t>N PREVIA DE LOS PROYECTOS DE LAS OBRAS QUE EJECUTEN LAS EMPRESAS</w:t>
      </w:r>
      <w:r w:rsidR="007B4A44" w:rsidRPr="00621C86">
        <w:rPr>
          <w:sz w:val="22"/>
          <w:szCs w:val="22"/>
          <w:lang w:val="es-ES_tradnl"/>
        </w:rPr>
        <w:t xml:space="preserve"> CONCESIO</w:t>
      </w:r>
      <w:r w:rsidR="00894D20" w:rsidRPr="00621C86">
        <w:rPr>
          <w:sz w:val="22"/>
          <w:szCs w:val="22"/>
          <w:lang w:val="es-ES_tradnl"/>
        </w:rPr>
        <w:t>NARIAS</w:t>
      </w:r>
      <w:r w:rsidR="008B70BE" w:rsidRPr="00621C86">
        <w:rPr>
          <w:sz w:val="22"/>
          <w:szCs w:val="22"/>
          <w:lang w:val="es-ES_tradnl"/>
        </w:rPr>
        <w:t xml:space="preserve"> FERROVIARIAS </w:t>
      </w:r>
      <w:r w:rsidR="00894D20" w:rsidRPr="00621C86">
        <w:rPr>
          <w:sz w:val="22"/>
          <w:szCs w:val="22"/>
          <w:lang w:val="es-ES_tradnl"/>
        </w:rPr>
        <w:t xml:space="preserve">O PARTÍCULARES </w:t>
      </w:r>
      <w:r w:rsidR="00812809" w:rsidRPr="00621C86">
        <w:rPr>
          <w:sz w:val="22"/>
          <w:szCs w:val="22"/>
          <w:lang w:val="es-ES_tradnl"/>
        </w:rPr>
        <w:t>EN RELACIÓ</w:t>
      </w:r>
      <w:r w:rsidR="008B70BE" w:rsidRPr="00621C86">
        <w:rPr>
          <w:sz w:val="22"/>
          <w:szCs w:val="22"/>
          <w:lang w:val="es-ES_tradnl"/>
        </w:rPr>
        <w:t>N</w:t>
      </w:r>
      <w:r w:rsidR="007B4A44" w:rsidRPr="00621C86">
        <w:rPr>
          <w:sz w:val="22"/>
          <w:szCs w:val="22"/>
          <w:lang w:val="es-ES_tradnl"/>
        </w:rPr>
        <w:t xml:space="preserve"> CON EL CUMPLIMIENTO DE LOS ARTÍ</w:t>
      </w:r>
      <w:r w:rsidR="008B70BE" w:rsidRPr="00621C86">
        <w:rPr>
          <w:sz w:val="22"/>
          <w:szCs w:val="22"/>
          <w:lang w:val="es-ES_tradnl"/>
        </w:rPr>
        <w:t>CULOS 41, 42, 43</w:t>
      </w:r>
      <w:r w:rsidR="001802BA" w:rsidRPr="00621C86">
        <w:rPr>
          <w:sz w:val="22"/>
          <w:szCs w:val="22"/>
          <w:lang w:val="es-ES_tradnl"/>
        </w:rPr>
        <w:t>,</w:t>
      </w:r>
      <w:r w:rsidR="008B70BE" w:rsidRPr="00621C86">
        <w:rPr>
          <w:sz w:val="22"/>
          <w:szCs w:val="22"/>
          <w:lang w:val="es-ES_tradnl"/>
        </w:rPr>
        <w:t xml:space="preserve"> 44</w:t>
      </w:r>
      <w:r w:rsidR="001802BA" w:rsidRPr="00621C86">
        <w:rPr>
          <w:sz w:val="22"/>
          <w:szCs w:val="22"/>
          <w:lang w:val="es-ES_tradnl"/>
        </w:rPr>
        <w:t xml:space="preserve"> Y 46, </w:t>
      </w:r>
      <w:r w:rsidR="00A35627" w:rsidRPr="00621C86">
        <w:rPr>
          <w:sz w:val="22"/>
          <w:szCs w:val="22"/>
          <w:lang w:val="es-ES_tradnl"/>
        </w:rPr>
        <w:t>Y DEMÁ</w:t>
      </w:r>
      <w:r w:rsidR="008B70BE" w:rsidRPr="00621C86">
        <w:rPr>
          <w:sz w:val="22"/>
          <w:szCs w:val="22"/>
          <w:lang w:val="es-ES_tradnl"/>
        </w:rPr>
        <w:t>S RELATIVOS DE LA LEY DE V</w:t>
      </w:r>
      <w:r w:rsidRPr="00621C86">
        <w:rPr>
          <w:sz w:val="22"/>
          <w:szCs w:val="22"/>
          <w:lang w:val="es-ES_tradnl"/>
        </w:rPr>
        <w:t>Í</w:t>
      </w:r>
      <w:r w:rsidR="008B70BE" w:rsidRPr="00621C86">
        <w:rPr>
          <w:sz w:val="22"/>
          <w:szCs w:val="22"/>
          <w:lang w:val="es-ES_tradnl"/>
        </w:rPr>
        <w:t>AS GENERALES DE COMUNICACIÓN</w:t>
      </w:r>
      <w:r w:rsidR="00863ADA" w:rsidRPr="00621C86">
        <w:rPr>
          <w:sz w:val="22"/>
          <w:szCs w:val="22"/>
          <w:lang w:val="es-ES_tradnl"/>
        </w:rPr>
        <w:t xml:space="preserve"> Y LA LEY REGLAMENTARIA DEL SERVICIO FERROVIARIO Y SU REGLAMENTO</w:t>
      </w:r>
      <w:r w:rsidR="008B70BE" w:rsidRPr="00621C86">
        <w:rPr>
          <w:sz w:val="22"/>
          <w:szCs w:val="22"/>
          <w:lang w:val="es-ES_tradnl"/>
        </w:rPr>
        <w:t>.</w:t>
      </w:r>
    </w:p>
    <w:p w:rsidR="008B70BE" w:rsidRPr="00621C86" w:rsidRDefault="008B70BE" w:rsidP="00986365">
      <w:pPr>
        <w:rPr>
          <w:lang w:val="es-ES_tradnl"/>
        </w:rPr>
      </w:pPr>
    </w:p>
    <w:p w:rsidR="008B70BE" w:rsidRPr="00621C86" w:rsidRDefault="008B70BE" w:rsidP="00986365">
      <w:pPr>
        <w:ind w:left="24" w:right="19"/>
        <w:rPr>
          <w:sz w:val="22"/>
          <w:szCs w:val="22"/>
          <w:u w:val="single"/>
          <w:lang w:val="es-ES_tradnl"/>
        </w:rPr>
      </w:pPr>
      <w:r w:rsidRPr="00621C86">
        <w:rPr>
          <w:sz w:val="22"/>
          <w:szCs w:val="22"/>
          <w:u w:val="single"/>
          <w:lang w:val="es-ES_tradnl"/>
        </w:rPr>
        <w:t>INICIACI</w:t>
      </w:r>
      <w:r w:rsidR="00112A47" w:rsidRPr="00621C86">
        <w:rPr>
          <w:sz w:val="22"/>
          <w:szCs w:val="22"/>
          <w:u w:val="single"/>
          <w:lang w:val="es-ES_tradnl"/>
        </w:rPr>
        <w:t>Ó</w:t>
      </w:r>
      <w:r w:rsidRPr="00621C86">
        <w:rPr>
          <w:sz w:val="22"/>
          <w:szCs w:val="22"/>
          <w:u w:val="single"/>
          <w:lang w:val="es-ES_tradnl"/>
        </w:rPr>
        <w:t>N DE OBRAS.</w:t>
      </w:r>
    </w:p>
    <w:p w:rsidR="008B70BE" w:rsidRPr="00621C86" w:rsidRDefault="008B70BE" w:rsidP="00986365">
      <w:pPr>
        <w:rPr>
          <w:lang w:val="es-ES_tradnl"/>
        </w:rPr>
      </w:pPr>
    </w:p>
    <w:p w:rsidR="008B70BE" w:rsidRPr="00621C86" w:rsidRDefault="008B70BE" w:rsidP="00223703">
      <w:pPr>
        <w:pStyle w:val="Prrafodelista"/>
        <w:numPr>
          <w:ilvl w:val="0"/>
          <w:numId w:val="9"/>
        </w:numPr>
        <w:ind w:left="142" w:right="9" w:hanging="62"/>
        <w:jc w:val="both"/>
        <w:rPr>
          <w:sz w:val="22"/>
          <w:szCs w:val="22"/>
          <w:lang w:val="es-ES_tradnl"/>
        </w:rPr>
      </w:pPr>
      <w:r w:rsidRPr="00621C86">
        <w:rPr>
          <w:sz w:val="22"/>
          <w:szCs w:val="22"/>
          <w:lang w:val="es-ES_tradnl"/>
        </w:rPr>
        <w:t>Solo se iniciará una obra cuando el proyecto haya si</w:t>
      </w:r>
      <w:r w:rsidR="00E0579C" w:rsidRPr="00621C86">
        <w:rPr>
          <w:sz w:val="22"/>
          <w:szCs w:val="22"/>
          <w:lang w:val="es-ES_tradnl"/>
        </w:rPr>
        <w:t>do aprobado por esta Secretaría, s</w:t>
      </w:r>
      <w:r w:rsidRPr="00621C86">
        <w:rPr>
          <w:sz w:val="22"/>
          <w:szCs w:val="22"/>
          <w:lang w:val="es-ES_tradnl"/>
        </w:rPr>
        <w:t xml:space="preserve">e exceptúan </w:t>
      </w:r>
      <w:r w:rsidR="00863ADA" w:rsidRPr="00621C86">
        <w:rPr>
          <w:sz w:val="22"/>
          <w:szCs w:val="22"/>
          <w:lang w:val="es-ES_tradnl"/>
        </w:rPr>
        <w:t>de lo anterior,</w:t>
      </w:r>
      <w:r w:rsidRPr="00621C86">
        <w:rPr>
          <w:sz w:val="22"/>
          <w:szCs w:val="22"/>
          <w:lang w:val="es-ES_tradnl"/>
        </w:rPr>
        <w:t xml:space="preserve"> los trabajos de urgencia, </w:t>
      </w:r>
      <w:r w:rsidR="00863ADA" w:rsidRPr="00621C86">
        <w:rPr>
          <w:sz w:val="22"/>
          <w:szCs w:val="22"/>
          <w:lang w:val="es-ES_tradnl"/>
        </w:rPr>
        <w:t>de mantenimiento y los trabajos menores de construcción en cuyo caso se estará a lo que establece La Ley Reglamentaria del Servicio Ferroviario y su Reglamento</w:t>
      </w:r>
      <w:r w:rsidRPr="00621C86">
        <w:rPr>
          <w:sz w:val="22"/>
          <w:szCs w:val="22"/>
          <w:lang w:val="es-ES_tradnl"/>
        </w:rPr>
        <w:t>.</w:t>
      </w:r>
    </w:p>
    <w:p w:rsidR="008B70BE" w:rsidRPr="00621C86" w:rsidRDefault="008B70BE" w:rsidP="00986365">
      <w:pPr>
        <w:rPr>
          <w:lang w:val="es-ES_tradnl"/>
        </w:rPr>
      </w:pPr>
    </w:p>
    <w:p w:rsidR="00223703" w:rsidRPr="00621C86" w:rsidRDefault="000B08F8" w:rsidP="00725E4E">
      <w:pPr>
        <w:pStyle w:val="Prrafodelista"/>
        <w:numPr>
          <w:ilvl w:val="0"/>
          <w:numId w:val="9"/>
        </w:numPr>
        <w:ind w:left="142" w:right="9" w:hanging="62"/>
        <w:jc w:val="both"/>
        <w:rPr>
          <w:sz w:val="22"/>
          <w:szCs w:val="22"/>
          <w:lang w:val="es-ES_tradnl"/>
        </w:rPr>
      </w:pPr>
      <w:r w:rsidRPr="00621C86">
        <w:rPr>
          <w:sz w:val="22"/>
          <w:szCs w:val="22"/>
          <w:lang w:val="es-ES_tradnl"/>
        </w:rPr>
        <w:t>El trámite de aprobación de un proyecto ante esta Secretaría, deberá comenzarse 90 días antes de la fecha de iniciación de su construcción.</w:t>
      </w:r>
    </w:p>
    <w:p w:rsidR="00223703" w:rsidRPr="00621C86" w:rsidRDefault="00223703" w:rsidP="00223703">
      <w:pPr>
        <w:pStyle w:val="Prrafodelista"/>
        <w:rPr>
          <w:sz w:val="22"/>
          <w:szCs w:val="22"/>
          <w:lang w:val="es-ES_tradnl"/>
        </w:rPr>
      </w:pPr>
    </w:p>
    <w:p w:rsidR="00555A4D" w:rsidRPr="00621C86" w:rsidRDefault="00555A4D" w:rsidP="00863ADA">
      <w:pPr>
        <w:pStyle w:val="Prrafodelista"/>
        <w:numPr>
          <w:ilvl w:val="0"/>
          <w:numId w:val="9"/>
        </w:numPr>
        <w:ind w:left="142" w:right="9" w:hanging="62"/>
        <w:jc w:val="both"/>
        <w:rPr>
          <w:sz w:val="22"/>
          <w:szCs w:val="22"/>
          <w:lang w:val="es-ES_tradnl"/>
        </w:rPr>
      </w:pPr>
      <w:r w:rsidRPr="00621C86">
        <w:rPr>
          <w:sz w:val="22"/>
          <w:szCs w:val="22"/>
          <w:lang w:val="es-ES_tradnl"/>
        </w:rPr>
        <w:t xml:space="preserve">Los proyectos deberán </w:t>
      </w:r>
      <w:r w:rsidR="00863ADA" w:rsidRPr="00621C86">
        <w:rPr>
          <w:sz w:val="22"/>
          <w:szCs w:val="22"/>
          <w:lang w:val="es-ES_tradnl"/>
        </w:rPr>
        <w:t>reunir las condiciones de seguridad establecidas</w:t>
      </w:r>
      <w:r w:rsidR="00A35627" w:rsidRPr="00621C86">
        <w:rPr>
          <w:sz w:val="22"/>
          <w:szCs w:val="22"/>
          <w:lang w:val="es-ES_tradnl"/>
        </w:rPr>
        <w:t>,</w:t>
      </w:r>
      <w:r w:rsidR="00863ADA" w:rsidRPr="00621C86">
        <w:rPr>
          <w:sz w:val="22"/>
          <w:szCs w:val="22"/>
          <w:lang w:val="es-ES_tradnl"/>
        </w:rPr>
        <w:t xml:space="preserve"> en términos de las disposiciones jurídicas </w:t>
      </w:r>
      <w:r w:rsidR="004D04D9" w:rsidRPr="00621C86">
        <w:rPr>
          <w:sz w:val="22"/>
          <w:szCs w:val="22"/>
          <w:lang w:val="es-ES_tradnl"/>
        </w:rPr>
        <w:t>aplicables</w:t>
      </w:r>
      <w:r w:rsidR="00A35627" w:rsidRPr="00621C86">
        <w:rPr>
          <w:sz w:val="22"/>
          <w:szCs w:val="22"/>
          <w:lang w:val="es-ES_tradnl"/>
        </w:rPr>
        <w:t xml:space="preserve"> </w:t>
      </w:r>
      <w:r w:rsidR="00863ADA" w:rsidRPr="00621C86">
        <w:rPr>
          <w:sz w:val="22"/>
          <w:szCs w:val="22"/>
          <w:lang w:val="es-ES_tradnl"/>
        </w:rPr>
        <w:t>y disposiciones técnicas que haya emitido la autoridad competente</w:t>
      </w:r>
      <w:r w:rsidRPr="00621C86">
        <w:rPr>
          <w:sz w:val="22"/>
          <w:szCs w:val="22"/>
          <w:lang w:val="es-ES_tradnl"/>
        </w:rPr>
        <w:t>.</w:t>
      </w:r>
    </w:p>
    <w:p w:rsidR="00555A4D" w:rsidRPr="00621C86" w:rsidRDefault="00555A4D" w:rsidP="00986365">
      <w:pPr>
        <w:rPr>
          <w:sz w:val="22"/>
          <w:szCs w:val="22"/>
          <w:lang w:val="es-ES_tradnl"/>
        </w:rPr>
      </w:pPr>
    </w:p>
    <w:p w:rsidR="000B08F8" w:rsidRPr="00621C86" w:rsidRDefault="007B4A44" w:rsidP="00986365">
      <w:pPr>
        <w:rPr>
          <w:sz w:val="22"/>
          <w:szCs w:val="22"/>
          <w:u w:val="single"/>
          <w:lang w:val="es-ES_tradnl"/>
        </w:rPr>
      </w:pPr>
      <w:r w:rsidRPr="00621C86">
        <w:rPr>
          <w:sz w:val="22"/>
          <w:szCs w:val="22"/>
          <w:u w:val="single"/>
          <w:lang w:val="es-ES_tradnl"/>
        </w:rPr>
        <w:t>TRAMITACIÓ</w:t>
      </w:r>
      <w:r w:rsidR="000B08F8" w:rsidRPr="00621C86">
        <w:rPr>
          <w:sz w:val="22"/>
          <w:szCs w:val="22"/>
          <w:u w:val="single"/>
          <w:lang w:val="es-ES_tradnl"/>
        </w:rPr>
        <w:t>N.</w:t>
      </w:r>
    </w:p>
    <w:p w:rsidR="000B08F8" w:rsidRPr="00621C86" w:rsidRDefault="000B08F8" w:rsidP="00986365">
      <w:pPr>
        <w:rPr>
          <w:sz w:val="22"/>
          <w:szCs w:val="22"/>
          <w:u w:val="single"/>
          <w:lang w:val="es-ES_tradnl"/>
        </w:rPr>
      </w:pPr>
    </w:p>
    <w:p w:rsidR="000B08F8" w:rsidRPr="00621C86" w:rsidRDefault="00E36B36" w:rsidP="00223703">
      <w:pPr>
        <w:pStyle w:val="Prrafodelista"/>
        <w:numPr>
          <w:ilvl w:val="0"/>
          <w:numId w:val="9"/>
        </w:numPr>
        <w:ind w:left="142" w:right="9" w:hanging="62"/>
        <w:jc w:val="both"/>
        <w:rPr>
          <w:sz w:val="22"/>
          <w:szCs w:val="22"/>
          <w:lang w:val="es-ES_tradnl"/>
        </w:rPr>
      </w:pPr>
      <w:r w:rsidRPr="00621C86">
        <w:rPr>
          <w:sz w:val="22"/>
          <w:szCs w:val="22"/>
          <w:lang w:val="es-ES_tradnl"/>
        </w:rPr>
        <w:t xml:space="preserve">Cuando </w:t>
      </w:r>
      <w:r w:rsidR="00A35627" w:rsidRPr="00621C86">
        <w:rPr>
          <w:sz w:val="22"/>
          <w:szCs w:val="22"/>
          <w:lang w:val="es-ES_tradnl"/>
        </w:rPr>
        <w:t xml:space="preserve">las empresas concesionarias o particulares </w:t>
      </w:r>
      <w:r w:rsidRPr="00621C86">
        <w:rPr>
          <w:sz w:val="22"/>
          <w:szCs w:val="22"/>
          <w:lang w:val="es-ES_tradnl"/>
        </w:rPr>
        <w:t>pretenda</w:t>
      </w:r>
      <w:r w:rsidR="00A35627" w:rsidRPr="00621C86">
        <w:rPr>
          <w:sz w:val="22"/>
          <w:szCs w:val="22"/>
          <w:lang w:val="es-ES_tradnl"/>
        </w:rPr>
        <w:t xml:space="preserve">n </w:t>
      </w:r>
      <w:r w:rsidRPr="00621C86">
        <w:rPr>
          <w:sz w:val="22"/>
          <w:szCs w:val="22"/>
          <w:lang w:val="es-ES_tradnl"/>
        </w:rPr>
        <w:t>realizar la instalación de líneas de transmisión eléctrica, fibra óptica, postes, cercas, ductos de petróleo o sus derivados, o cualquier otra obra subterránea, superficial o aérea, en las vías generales de comunicación ferroviaria, deberá</w:t>
      </w:r>
      <w:r w:rsidR="002F7DDD" w:rsidRPr="00621C86">
        <w:rPr>
          <w:sz w:val="22"/>
          <w:szCs w:val="22"/>
          <w:lang w:val="es-ES_tradnl"/>
        </w:rPr>
        <w:t xml:space="preserve">n </w:t>
      </w:r>
      <w:r w:rsidRPr="00621C86">
        <w:rPr>
          <w:sz w:val="22"/>
          <w:szCs w:val="22"/>
          <w:lang w:val="es-ES_tradnl"/>
        </w:rPr>
        <w:t>presentar lo siguiente:</w:t>
      </w:r>
    </w:p>
    <w:p w:rsidR="000B08F8" w:rsidRPr="00621C86" w:rsidRDefault="000B08F8" w:rsidP="00223703">
      <w:pPr>
        <w:pStyle w:val="Prrafodelista"/>
        <w:ind w:left="142" w:right="9"/>
        <w:jc w:val="both"/>
        <w:rPr>
          <w:sz w:val="22"/>
          <w:szCs w:val="22"/>
          <w:lang w:val="es-ES_tradnl"/>
        </w:rPr>
      </w:pPr>
    </w:p>
    <w:p w:rsidR="00E0579C" w:rsidRPr="00621C86" w:rsidRDefault="00E36B36" w:rsidP="00223703">
      <w:pPr>
        <w:pStyle w:val="Prrafodelista"/>
        <w:numPr>
          <w:ilvl w:val="0"/>
          <w:numId w:val="2"/>
        </w:numPr>
        <w:ind w:left="567" w:right="9"/>
        <w:jc w:val="both"/>
        <w:rPr>
          <w:sz w:val="22"/>
          <w:szCs w:val="22"/>
          <w:lang w:val="es-ES_tradnl"/>
        </w:rPr>
      </w:pPr>
      <w:r w:rsidRPr="00621C86">
        <w:rPr>
          <w:sz w:val="22"/>
          <w:szCs w:val="22"/>
          <w:lang w:val="es-ES_tradnl"/>
        </w:rPr>
        <w:t>S</w:t>
      </w:r>
      <w:r w:rsidR="00E0579C" w:rsidRPr="00621C86">
        <w:rPr>
          <w:sz w:val="22"/>
          <w:szCs w:val="22"/>
          <w:lang w:val="es-ES_tradnl"/>
        </w:rPr>
        <w:t>olicitud</w:t>
      </w:r>
      <w:r w:rsidR="00B21830" w:rsidRPr="00621C86">
        <w:rPr>
          <w:sz w:val="22"/>
          <w:szCs w:val="22"/>
          <w:lang w:val="es-ES_tradnl"/>
        </w:rPr>
        <w:t xml:space="preserve"> </w:t>
      </w:r>
      <w:r w:rsidRPr="00621C86">
        <w:rPr>
          <w:sz w:val="22"/>
          <w:szCs w:val="22"/>
          <w:lang w:val="es-ES_tradnl"/>
        </w:rPr>
        <w:t xml:space="preserve">por escrito, la cual deberá </w:t>
      </w:r>
      <w:r w:rsidR="00E02B5E" w:rsidRPr="00621C86">
        <w:rPr>
          <w:sz w:val="22"/>
          <w:szCs w:val="22"/>
          <w:lang w:val="es-ES_tradnl"/>
        </w:rPr>
        <w:t>contener</w:t>
      </w:r>
      <w:r w:rsidR="00E0579C" w:rsidRPr="00621C86">
        <w:rPr>
          <w:sz w:val="22"/>
          <w:szCs w:val="22"/>
          <w:lang w:val="es-ES_tradnl"/>
        </w:rPr>
        <w:t>;</w:t>
      </w:r>
    </w:p>
    <w:p w:rsidR="00E36B36" w:rsidRPr="00621C86" w:rsidRDefault="00E36B36" w:rsidP="00223703">
      <w:pPr>
        <w:pStyle w:val="Prrafodelista"/>
        <w:numPr>
          <w:ilvl w:val="1"/>
          <w:numId w:val="8"/>
        </w:numPr>
        <w:ind w:left="851" w:right="9" w:hanging="219"/>
        <w:jc w:val="both"/>
        <w:rPr>
          <w:sz w:val="22"/>
          <w:szCs w:val="22"/>
          <w:lang w:val="es-ES_tradnl"/>
        </w:rPr>
      </w:pPr>
      <w:r w:rsidRPr="00621C86">
        <w:rPr>
          <w:sz w:val="22"/>
          <w:szCs w:val="22"/>
          <w:lang w:val="es-ES_tradnl"/>
        </w:rPr>
        <w:t xml:space="preserve">Nombre o denominación social de quién o quiénes promueven; </w:t>
      </w:r>
    </w:p>
    <w:p w:rsidR="00E36B36" w:rsidRPr="00621C86" w:rsidRDefault="00E36B36" w:rsidP="00223703">
      <w:pPr>
        <w:pStyle w:val="Prrafodelista"/>
        <w:numPr>
          <w:ilvl w:val="1"/>
          <w:numId w:val="8"/>
        </w:numPr>
        <w:ind w:left="851" w:right="9" w:hanging="219"/>
        <w:jc w:val="both"/>
        <w:rPr>
          <w:sz w:val="22"/>
          <w:szCs w:val="22"/>
          <w:lang w:val="es-ES_tradnl"/>
        </w:rPr>
      </w:pPr>
      <w:r w:rsidRPr="00621C86">
        <w:rPr>
          <w:sz w:val="22"/>
          <w:szCs w:val="22"/>
          <w:lang w:val="es-ES_tradnl"/>
        </w:rPr>
        <w:t>Domicilio y nombre de las personas autorizadas para recibir notificaciones con número de teléfono y correo electrónico;</w:t>
      </w:r>
    </w:p>
    <w:p w:rsidR="00E36B36" w:rsidRPr="00621C86" w:rsidRDefault="00E36B36" w:rsidP="00223703">
      <w:pPr>
        <w:pStyle w:val="Prrafodelista"/>
        <w:numPr>
          <w:ilvl w:val="1"/>
          <w:numId w:val="8"/>
        </w:numPr>
        <w:ind w:left="851" w:right="9" w:hanging="219"/>
        <w:jc w:val="both"/>
        <w:rPr>
          <w:sz w:val="22"/>
          <w:szCs w:val="22"/>
          <w:lang w:val="es-ES_tradnl"/>
        </w:rPr>
      </w:pPr>
      <w:r w:rsidRPr="00621C86">
        <w:rPr>
          <w:sz w:val="22"/>
          <w:szCs w:val="22"/>
          <w:lang w:val="es-ES_tradnl"/>
        </w:rPr>
        <w:t>La petición que se formula y los hechos y razones que dieron motivo a la misma;</w:t>
      </w:r>
    </w:p>
    <w:p w:rsidR="00E36B36" w:rsidRPr="00621C86" w:rsidRDefault="00E36B36" w:rsidP="00223703">
      <w:pPr>
        <w:pStyle w:val="Prrafodelista"/>
        <w:numPr>
          <w:ilvl w:val="1"/>
          <w:numId w:val="8"/>
        </w:numPr>
        <w:ind w:left="851" w:right="9" w:hanging="219"/>
        <w:jc w:val="both"/>
        <w:rPr>
          <w:sz w:val="22"/>
          <w:szCs w:val="22"/>
          <w:lang w:val="es-ES_tradnl"/>
        </w:rPr>
      </w:pPr>
      <w:r w:rsidRPr="00621C86">
        <w:rPr>
          <w:sz w:val="22"/>
          <w:szCs w:val="22"/>
          <w:lang w:val="es-ES_tradnl"/>
        </w:rPr>
        <w:t>Lugar y fecha de emisión;</w:t>
      </w:r>
    </w:p>
    <w:p w:rsidR="00E02B5E" w:rsidRPr="00621C86" w:rsidRDefault="00E36B36" w:rsidP="00223703">
      <w:pPr>
        <w:pStyle w:val="Prrafodelista"/>
        <w:numPr>
          <w:ilvl w:val="1"/>
          <w:numId w:val="8"/>
        </w:numPr>
        <w:ind w:left="851" w:right="9" w:hanging="219"/>
        <w:jc w:val="both"/>
        <w:rPr>
          <w:sz w:val="22"/>
          <w:szCs w:val="22"/>
          <w:lang w:val="es-ES_tradnl"/>
        </w:rPr>
      </w:pPr>
      <w:r w:rsidRPr="00621C86">
        <w:rPr>
          <w:sz w:val="22"/>
          <w:szCs w:val="22"/>
          <w:lang w:val="es-ES_tradnl"/>
        </w:rPr>
        <w:t>Órgano Administrativo a quien se dirigen</w:t>
      </w:r>
      <w:r w:rsidR="00842C3B" w:rsidRPr="00621C86">
        <w:rPr>
          <w:sz w:val="22"/>
          <w:szCs w:val="22"/>
          <w:lang w:val="es-ES_tradnl"/>
        </w:rPr>
        <w:t>;</w:t>
      </w:r>
      <w:r w:rsidRPr="00621C86">
        <w:rPr>
          <w:sz w:val="22"/>
          <w:szCs w:val="22"/>
          <w:lang w:val="es-ES_tradnl"/>
        </w:rPr>
        <w:t xml:space="preserve"> </w:t>
      </w:r>
    </w:p>
    <w:p w:rsidR="00E36B36" w:rsidRPr="00621C86" w:rsidRDefault="00E36B36" w:rsidP="00223703">
      <w:pPr>
        <w:pStyle w:val="Prrafodelista"/>
        <w:numPr>
          <w:ilvl w:val="1"/>
          <w:numId w:val="8"/>
        </w:numPr>
        <w:ind w:left="851" w:right="9" w:hanging="219"/>
        <w:jc w:val="both"/>
        <w:rPr>
          <w:sz w:val="22"/>
          <w:szCs w:val="22"/>
          <w:lang w:val="es-ES_tradnl"/>
        </w:rPr>
      </w:pPr>
      <w:r w:rsidRPr="00621C86">
        <w:rPr>
          <w:sz w:val="22"/>
          <w:szCs w:val="22"/>
          <w:lang w:val="es-ES_tradnl"/>
        </w:rPr>
        <w:t>Firma del solicitante o</w:t>
      </w:r>
      <w:r w:rsidR="00E02B5E" w:rsidRPr="00621C86">
        <w:rPr>
          <w:sz w:val="22"/>
          <w:szCs w:val="22"/>
          <w:lang w:val="es-ES_tradnl"/>
        </w:rPr>
        <w:t xml:space="preserve"> R</w:t>
      </w:r>
      <w:r w:rsidRPr="00621C86">
        <w:rPr>
          <w:sz w:val="22"/>
          <w:szCs w:val="22"/>
          <w:lang w:val="es-ES_tradnl"/>
        </w:rPr>
        <w:t xml:space="preserve">epresentante </w:t>
      </w:r>
      <w:r w:rsidR="00E02B5E" w:rsidRPr="00621C86">
        <w:rPr>
          <w:sz w:val="22"/>
          <w:szCs w:val="22"/>
          <w:lang w:val="es-ES_tradnl"/>
        </w:rPr>
        <w:t>L</w:t>
      </w:r>
      <w:r w:rsidRPr="00621C86">
        <w:rPr>
          <w:sz w:val="22"/>
          <w:szCs w:val="22"/>
          <w:lang w:val="es-ES_tradnl"/>
        </w:rPr>
        <w:t>egal.</w:t>
      </w:r>
    </w:p>
    <w:p w:rsidR="000316EA" w:rsidRPr="00621C86" w:rsidRDefault="000316EA" w:rsidP="00223703">
      <w:pPr>
        <w:pStyle w:val="Prrafodelista"/>
        <w:numPr>
          <w:ilvl w:val="0"/>
          <w:numId w:val="2"/>
        </w:numPr>
        <w:ind w:left="567" w:right="9"/>
        <w:jc w:val="both"/>
        <w:rPr>
          <w:sz w:val="22"/>
          <w:szCs w:val="22"/>
          <w:lang w:val="es-ES_tradnl"/>
        </w:rPr>
      </w:pPr>
      <w:r w:rsidRPr="00621C86">
        <w:rPr>
          <w:sz w:val="22"/>
          <w:szCs w:val="22"/>
          <w:lang w:val="es-ES_tradnl"/>
        </w:rPr>
        <w:t>Plano (s) Original (s)</w:t>
      </w:r>
      <w:r w:rsidR="00E0579C" w:rsidRPr="00621C86">
        <w:rPr>
          <w:sz w:val="22"/>
          <w:szCs w:val="22"/>
          <w:lang w:val="es-ES_tradnl"/>
        </w:rPr>
        <w:t>;</w:t>
      </w:r>
    </w:p>
    <w:p w:rsidR="00E0579C" w:rsidRPr="00621C86" w:rsidRDefault="00E0579C" w:rsidP="00223703">
      <w:pPr>
        <w:pStyle w:val="Prrafodelista"/>
        <w:numPr>
          <w:ilvl w:val="0"/>
          <w:numId w:val="2"/>
        </w:numPr>
        <w:ind w:left="567" w:right="9"/>
        <w:jc w:val="both"/>
        <w:rPr>
          <w:sz w:val="22"/>
          <w:szCs w:val="22"/>
          <w:lang w:val="es-ES_tradnl"/>
        </w:rPr>
      </w:pPr>
      <w:r w:rsidRPr="00621C86">
        <w:rPr>
          <w:sz w:val="22"/>
          <w:szCs w:val="22"/>
          <w:lang w:val="es-ES_tradnl"/>
        </w:rPr>
        <w:t xml:space="preserve">7 copias </w:t>
      </w:r>
      <w:r w:rsidR="00E02B5E" w:rsidRPr="00621C86">
        <w:rPr>
          <w:sz w:val="22"/>
          <w:szCs w:val="22"/>
          <w:lang w:val="es-ES_tradnl"/>
        </w:rPr>
        <w:t>de</w:t>
      </w:r>
      <w:r w:rsidR="0098550E" w:rsidRPr="00621C86">
        <w:rPr>
          <w:sz w:val="22"/>
          <w:szCs w:val="22"/>
          <w:lang w:val="es-ES_tradnl"/>
        </w:rPr>
        <w:t>l</w:t>
      </w:r>
      <w:r w:rsidR="00E02B5E" w:rsidRPr="00621C86">
        <w:rPr>
          <w:sz w:val="22"/>
          <w:szCs w:val="22"/>
          <w:lang w:val="es-ES_tradnl"/>
        </w:rPr>
        <w:t xml:space="preserve"> plano</w:t>
      </w:r>
      <w:r w:rsidR="0098550E" w:rsidRPr="00621C86">
        <w:rPr>
          <w:sz w:val="22"/>
          <w:szCs w:val="22"/>
          <w:lang w:val="es-ES_tradnl"/>
        </w:rPr>
        <w:t xml:space="preserve"> (s), a color en papel bond</w:t>
      </w:r>
      <w:r w:rsidRPr="00621C86">
        <w:rPr>
          <w:sz w:val="22"/>
          <w:szCs w:val="22"/>
          <w:lang w:val="es-ES_tradnl"/>
        </w:rPr>
        <w:t>;</w:t>
      </w:r>
    </w:p>
    <w:p w:rsidR="001D67B3" w:rsidRPr="00621C86" w:rsidRDefault="00E0579C" w:rsidP="00223703">
      <w:pPr>
        <w:pStyle w:val="Prrafodelista"/>
        <w:numPr>
          <w:ilvl w:val="0"/>
          <w:numId w:val="2"/>
        </w:numPr>
        <w:ind w:left="567" w:right="9"/>
        <w:jc w:val="both"/>
        <w:rPr>
          <w:sz w:val="22"/>
          <w:szCs w:val="22"/>
          <w:lang w:val="es-ES_tradnl"/>
        </w:rPr>
      </w:pPr>
      <w:r w:rsidRPr="00621C86">
        <w:rPr>
          <w:sz w:val="22"/>
          <w:szCs w:val="22"/>
          <w:lang w:val="es-ES_tradnl"/>
        </w:rPr>
        <w:t xml:space="preserve">4 ejemplares de la </w:t>
      </w:r>
      <w:r w:rsidR="001D67B3" w:rsidRPr="00621C86">
        <w:rPr>
          <w:sz w:val="22"/>
          <w:szCs w:val="22"/>
          <w:lang w:val="es-ES_tradnl"/>
        </w:rPr>
        <w:t>Memoria Justificativa.- Haciendo una breve justificación</w:t>
      </w:r>
      <w:r w:rsidR="00E17A3F" w:rsidRPr="00621C86">
        <w:rPr>
          <w:sz w:val="22"/>
          <w:szCs w:val="22"/>
          <w:lang w:val="es-ES_tradnl"/>
        </w:rPr>
        <w:t xml:space="preserve"> de las causas que</w:t>
      </w:r>
      <w:r w:rsidR="001D67B3" w:rsidRPr="00621C86">
        <w:rPr>
          <w:sz w:val="22"/>
          <w:szCs w:val="22"/>
          <w:lang w:val="es-ES_tradnl"/>
        </w:rPr>
        <w:t xml:space="preserve"> motiv</w:t>
      </w:r>
      <w:r w:rsidR="00E17A3F" w:rsidRPr="00621C86">
        <w:rPr>
          <w:sz w:val="22"/>
          <w:szCs w:val="22"/>
          <w:lang w:val="es-ES_tradnl"/>
        </w:rPr>
        <w:t>an</w:t>
      </w:r>
      <w:r w:rsidR="001D67B3" w:rsidRPr="00621C86">
        <w:rPr>
          <w:sz w:val="22"/>
          <w:szCs w:val="22"/>
          <w:lang w:val="es-ES_tradnl"/>
        </w:rPr>
        <w:t xml:space="preserve"> la realización de la obra</w:t>
      </w:r>
      <w:r w:rsidR="0098550E" w:rsidRPr="00621C86">
        <w:rPr>
          <w:sz w:val="22"/>
          <w:szCs w:val="22"/>
          <w:lang w:val="es-ES_tradnl"/>
        </w:rPr>
        <w:t>, etc.</w:t>
      </w:r>
      <w:r w:rsidR="001D67B3" w:rsidRPr="00621C86">
        <w:rPr>
          <w:sz w:val="22"/>
          <w:szCs w:val="22"/>
          <w:lang w:val="es-ES_tradnl"/>
        </w:rPr>
        <w:t>;</w:t>
      </w:r>
    </w:p>
    <w:p w:rsidR="009554C0" w:rsidRPr="00621C86" w:rsidRDefault="00E0579C" w:rsidP="00223703">
      <w:pPr>
        <w:pStyle w:val="Prrafodelista"/>
        <w:numPr>
          <w:ilvl w:val="0"/>
          <w:numId w:val="2"/>
        </w:numPr>
        <w:ind w:left="567" w:right="9"/>
        <w:jc w:val="both"/>
        <w:rPr>
          <w:sz w:val="22"/>
          <w:szCs w:val="22"/>
          <w:lang w:val="es-ES_tradnl"/>
        </w:rPr>
      </w:pPr>
      <w:r w:rsidRPr="00621C86">
        <w:rPr>
          <w:sz w:val="22"/>
          <w:szCs w:val="22"/>
          <w:lang w:val="es-ES_tradnl"/>
        </w:rPr>
        <w:t xml:space="preserve">4 ejemplares de la </w:t>
      </w:r>
      <w:r w:rsidR="001D67B3" w:rsidRPr="00621C86">
        <w:rPr>
          <w:sz w:val="22"/>
          <w:szCs w:val="22"/>
          <w:lang w:val="es-ES_tradnl"/>
        </w:rPr>
        <w:t>Memoria Descriptiva.- Haciendo una descripción de los materiales que intervienen en la construcción</w:t>
      </w:r>
      <w:r w:rsidR="00E17A3F" w:rsidRPr="00621C86">
        <w:rPr>
          <w:sz w:val="22"/>
          <w:szCs w:val="22"/>
          <w:lang w:val="es-ES_tradnl"/>
        </w:rPr>
        <w:t>,</w:t>
      </w:r>
      <w:r w:rsidR="009554C0" w:rsidRPr="00621C86">
        <w:rPr>
          <w:sz w:val="22"/>
          <w:szCs w:val="22"/>
          <w:lang w:val="es-ES_tradnl"/>
        </w:rPr>
        <w:t xml:space="preserve"> </w:t>
      </w:r>
      <w:r w:rsidR="00E17A3F" w:rsidRPr="00621C86">
        <w:rPr>
          <w:sz w:val="22"/>
          <w:szCs w:val="22"/>
          <w:lang w:val="es-ES_tradnl"/>
        </w:rPr>
        <w:t>antecedentes, sus aspectos generales y de detalle, los problemas que motivan su construcción y las soluciones adoptadas, haciendo referencia a los planos que se anexan y la información adicional que sea necesaria, así como el</w:t>
      </w:r>
      <w:r w:rsidR="001D67B3" w:rsidRPr="00621C86">
        <w:rPr>
          <w:sz w:val="22"/>
          <w:szCs w:val="22"/>
          <w:lang w:val="es-ES_tradnl"/>
        </w:rPr>
        <w:t xml:space="preserve"> procedimiento constructivo</w:t>
      </w:r>
      <w:r w:rsidR="0098550E" w:rsidRPr="00621C86">
        <w:rPr>
          <w:sz w:val="22"/>
          <w:szCs w:val="22"/>
          <w:lang w:val="es-ES_tradnl"/>
        </w:rPr>
        <w:t>, etc.</w:t>
      </w:r>
      <w:r w:rsidR="001D67B3" w:rsidRPr="00621C86">
        <w:rPr>
          <w:sz w:val="22"/>
          <w:szCs w:val="22"/>
          <w:lang w:val="es-ES_tradnl"/>
        </w:rPr>
        <w:t>;</w:t>
      </w:r>
    </w:p>
    <w:p w:rsidR="009554C0" w:rsidRPr="00621C86" w:rsidRDefault="00E0579C" w:rsidP="00223703">
      <w:pPr>
        <w:pStyle w:val="Prrafodelista"/>
        <w:numPr>
          <w:ilvl w:val="0"/>
          <w:numId w:val="2"/>
        </w:numPr>
        <w:ind w:left="567" w:right="9"/>
        <w:jc w:val="both"/>
        <w:rPr>
          <w:sz w:val="22"/>
          <w:szCs w:val="22"/>
          <w:lang w:val="es-ES_tradnl"/>
        </w:rPr>
      </w:pPr>
      <w:r w:rsidRPr="00621C86">
        <w:rPr>
          <w:sz w:val="22"/>
          <w:szCs w:val="22"/>
          <w:lang w:val="es-ES_tradnl"/>
        </w:rPr>
        <w:t xml:space="preserve">4 ejemplares de la </w:t>
      </w:r>
      <w:r w:rsidR="001D67B3" w:rsidRPr="00621C86">
        <w:rPr>
          <w:sz w:val="22"/>
          <w:szCs w:val="22"/>
          <w:lang w:val="es-ES_tradnl"/>
        </w:rPr>
        <w:t>Mem</w:t>
      </w:r>
      <w:r w:rsidR="00E17A3F" w:rsidRPr="00621C86">
        <w:rPr>
          <w:sz w:val="22"/>
          <w:szCs w:val="22"/>
          <w:lang w:val="es-ES_tradnl"/>
        </w:rPr>
        <w:t xml:space="preserve">oria de </w:t>
      </w:r>
      <w:r w:rsidR="004F55F1" w:rsidRPr="00621C86">
        <w:rPr>
          <w:sz w:val="22"/>
          <w:szCs w:val="22"/>
          <w:lang w:val="es-ES_tradnl"/>
        </w:rPr>
        <w:t>C</w:t>
      </w:r>
      <w:r w:rsidR="00E17A3F" w:rsidRPr="00621C86">
        <w:rPr>
          <w:sz w:val="22"/>
          <w:szCs w:val="22"/>
          <w:lang w:val="es-ES_tradnl"/>
        </w:rPr>
        <w:t>álculo.- La cual debe</w:t>
      </w:r>
      <w:r w:rsidR="002F7DDD" w:rsidRPr="00621C86">
        <w:rPr>
          <w:sz w:val="22"/>
          <w:szCs w:val="22"/>
          <w:lang w:val="es-ES_tradnl"/>
        </w:rPr>
        <w:t xml:space="preserve">rá </w:t>
      </w:r>
      <w:r w:rsidR="00E17A3F" w:rsidRPr="00621C86">
        <w:rPr>
          <w:sz w:val="22"/>
          <w:szCs w:val="22"/>
          <w:lang w:val="es-ES_tradnl"/>
        </w:rPr>
        <w:t>contener, además del cálculo completo, los diagramas de esfuerzos, datos de resistencia del terreno y de los materiales, etc.</w:t>
      </w:r>
      <w:r w:rsidR="009554C0" w:rsidRPr="00621C86">
        <w:rPr>
          <w:sz w:val="22"/>
          <w:szCs w:val="22"/>
          <w:lang w:val="es-ES_tradnl"/>
        </w:rPr>
        <w:t>;</w:t>
      </w:r>
    </w:p>
    <w:p w:rsidR="009554C0" w:rsidRPr="00621C86" w:rsidRDefault="00E0579C" w:rsidP="00223703">
      <w:pPr>
        <w:pStyle w:val="Prrafodelista"/>
        <w:numPr>
          <w:ilvl w:val="0"/>
          <w:numId w:val="2"/>
        </w:numPr>
        <w:ind w:left="567" w:right="9"/>
        <w:jc w:val="both"/>
        <w:rPr>
          <w:sz w:val="22"/>
          <w:szCs w:val="22"/>
          <w:lang w:val="es-ES_tradnl"/>
        </w:rPr>
      </w:pPr>
      <w:r w:rsidRPr="00621C86">
        <w:rPr>
          <w:sz w:val="22"/>
          <w:szCs w:val="22"/>
          <w:lang w:val="es-ES_tradnl"/>
        </w:rPr>
        <w:t xml:space="preserve">4 ejemplares del </w:t>
      </w:r>
      <w:r w:rsidR="001D67B3" w:rsidRPr="00621C86">
        <w:rPr>
          <w:sz w:val="22"/>
          <w:szCs w:val="22"/>
          <w:lang w:val="es-ES_tradnl"/>
        </w:rPr>
        <w:t xml:space="preserve">Programa de </w:t>
      </w:r>
      <w:r w:rsidR="004F55F1" w:rsidRPr="00621C86">
        <w:rPr>
          <w:sz w:val="22"/>
          <w:szCs w:val="22"/>
          <w:lang w:val="es-ES_tradnl"/>
        </w:rPr>
        <w:t>O</w:t>
      </w:r>
      <w:r w:rsidR="001D67B3" w:rsidRPr="00621C86">
        <w:rPr>
          <w:sz w:val="22"/>
          <w:szCs w:val="22"/>
          <w:lang w:val="es-ES_tradnl"/>
        </w:rPr>
        <w:t xml:space="preserve">bra.- En que se establezca los tiempos de realización </w:t>
      </w:r>
      <w:r w:rsidR="009554C0" w:rsidRPr="00621C86">
        <w:rPr>
          <w:sz w:val="22"/>
          <w:szCs w:val="22"/>
          <w:lang w:val="es-ES_tradnl"/>
        </w:rPr>
        <w:t>de la obra;</w:t>
      </w:r>
    </w:p>
    <w:p w:rsidR="0098550E" w:rsidRPr="00621C86" w:rsidRDefault="0098550E" w:rsidP="0098550E">
      <w:pPr>
        <w:pStyle w:val="Prrafodelista"/>
        <w:numPr>
          <w:ilvl w:val="0"/>
          <w:numId w:val="2"/>
        </w:numPr>
        <w:ind w:left="567" w:right="9"/>
        <w:jc w:val="both"/>
        <w:rPr>
          <w:sz w:val="22"/>
          <w:szCs w:val="22"/>
          <w:lang w:val="es-ES_tradnl"/>
        </w:rPr>
      </w:pPr>
      <w:r w:rsidRPr="00621C86">
        <w:rPr>
          <w:sz w:val="22"/>
          <w:szCs w:val="22"/>
          <w:lang w:val="es-ES_tradnl"/>
        </w:rPr>
        <w:t>En su caso, documento que acredite la propiedad, posesión o derecho de utilizar el predio donde se realizará la obra;</w:t>
      </w:r>
    </w:p>
    <w:p w:rsidR="0098550E" w:rsidRPr="00621C86" w:rsidRDefault="0098550E" w:rsidP="0098550E">
      <w:pPr>
        <w:pStyle w:val="Prrafodelista"/>
        <w:numPr>
          <w:ilvl w:val="0"/>
          <w:numId w:val="2"/>
        </w:numPr>
        <w:ind w:left="567" w:right="9"/>
        <w:jc w:val="both"/>
        <w:rPr>
          <w:sz w:val="22"/>
          <w:szCs w:val="22"/>
          <w:lang w:val="es-ES_tradnl"/>
        </w:rPr>
      </w:pPr>
      <w:r w:rsidRPr="00621C86">
        <w:rPr>
          <w:sz w:val="22"/>
          <w:szCs w:val="22"/>
          <w:lang w:val="es-ES_tradnl"/>
        </w:rPr>
        <w:lastRenderedPageBreak/>
        <w:t>Documento con que se acredite la personalidad jurídica del promovente;</w:t>
      </w:r>
    </w:p>
    <w:p w:rsidR="0098550E" w:rsidRPr="00621C86" w:rsidRDefault="0098550E" w:rsidP="0098550E">
      <w:pPr>
        <w:pStyle w:val="Prrafodelista"/>
        <w:numPr>
          <w:ilvl w:val="0"/>
          <w:numId w:val="2"/>
        </w:numPr>
        <w:ind w:left="567" w:right="9"/>
        <w:jc w:val="both"/>
        <w:rPr>
          <w:sz w:val="22"/>
          <w:szCs w:val="22"/>
          <w:lang w:val="es-ES_tradnl"/>
        </w:rPr>
      </w:pPr>
      <w:r w:rsidRPr="00621C86">
        <w:rPr>
          <w:sz w:val="22"/>
          <w:szCs w:val="22"/>
          <w:lang w:val="es-ES_tradnl"/>
        </w:rPr>
        <w:t>Copia del pago de derechos, conforme a la Ley Federal de Derechos.</w:t>
      </w:r>
    </w:p>
    <w:p w:rsidR="00E076B8" w:rsidRPr="00621C86" w:rsidRDefault="00E076B8" w:rsidP="00223703">
      <w:pPr>
        <w:pStyle w:val="Prrafodelista"/>
        <w:numPr>
          <w:ilvl w:val="0"/>
          <w:numId w:val="2"/>
        </w:numPr>
        <w:ind w:left="567" w:right="9"/>
        <w:jc w:val="both"/>
        <w:rPr>
          <w:sz w:val="22"/>
          <w:szCs w:val="22"/>
          <w:lang w:val="es-ES_tradnl"/>
        </w:rPr>
      </w:pPr>
      <w:r w:rsidRPr="00621C86">
        <w:rPr>
          <w:sz w:val="22"/>
          <w:szCs w:val="22"/>
          <w:lang w:val="es-ES_tradnl"/>
        </w:rPr>
        <w:t>Archivo magnético de cada uno de los documentos del proyecto;</w:t>
      </w:r>
    </w:p>
    <w:p w:rsidR="001D78F0" w:rsidRPr="00621C86" w:rsidRDefault="009554C0" w:rsidP="00223703">
      <w:pPr>
        <w:pStyle w:val="Prrafodelista"/>
        <w:numPr>
          <w:ilvl w:val="0"/>
          <w:numId w:val="2"/>
        </w:numPr>
        <w:ind w:left="567" w:right="9"/>
        <w:jc w:val="both"/>
        <w:rPr>
          <w:sz w:val="22"/>
          <w:szCs w:val="22"/>
          <w:lang w:val="es-ES_tradnl"/>
        </w:rPr>
      </w:pPr>
      <w:r w:rsidRPr="00621C86">
        <w:rPr>
          <w:sz w:val="22"/>
          <w:szCs w:val="22"/>
          <w:lang w:val="es-ES_tradnl"/>
        </w:rPr>
        <w:t>En los casos que sea necesario, deberá justificarse la obra desde el punto de vista de la operación de la línea y distrito de que se trate;</w:t>
      </w:r>
    </w:p>
    <w:p w:rsidR="001D78F0" w:rsidRPr="00621C86" w:rsidRDefault="001D78F0" w:rsidP="00223703">
      <w:pPr>
        <w:pStyle w:val="Prrafodelista"/>
        <w:numPr>
          <w:ilvl w:val="0"/>
          <w:numId w:val="2"/>
        </w:numPr>
        <w:ind w:left="567" w:right="9"/>
        <w:jc w:val="both"/>
        <w:rPr>
          <w:sz w:val="22"/>
          <w:szCs w:val="22"/>
          <w:lang w:val="es-ES_tradnl"/>
        </w:rPr>
      </w:pPr>
      <w:r w:rsidRPr="00621C86">
        <w:rPr>
          <w:sz w:val="22"/>
          <w:szCs w:val="22"/>
          <w:lang w:val="es-ES_tradnl"/>
        </w:rPr>
        <w:t>Si el proyecto se refiere a cambios en la localización o el alineamiento de una línea férrea o a una instalación, debe</w:t>
      </w:r>
      <w:r w:rsidR="002F7DDD" w:rsidRPr="00621C86">
        <w:rPr>
          <w:sz w:val="22"/>
          <w:szCs w:val="22"/>
          <w:lang w:val="es-ES_tradnl"/>
        </w:rPr>
        <w:t xml:space="preserve">rá </w:t>
      </w:r>
      <w:r w:rsidRPr="00621C86">
        <w:rPr>
          <w:sz w:val="22"/>
          <w:szCs w:val="22"/>
          <w:lang w:val="es-ES_tradnl"/>
        </w:rPr>
        <w:t>presentarse los perfiles de operación y dinámico y el análisis comparativo correspondiente;</w:t>
      </w:r>
    </w:p>
    <w:p w:rsidR="006A5836" w:rsidRPr="00621C86" w:rsidRDefault="006A5836" w:rsidP="00986365">
      <w:pPr>
        <w:ind w:right="9"/>
        <w:jc w:val="both"/>
        <w:rPr>
          <w:sz w:val="22"/>
          <w:szCs w:val="22"/>
          <w:u w:val="single"/>
          <w:lang w:val="es-ES_tradnl"/>
        </w:rPr>
      </w:pPr>
    </w:p>
    <w:p w:rsidR="000316EA" w:rsidRPr="00621C86" w:rsidRDefault="004F55F1" w:rsidP="00986365">
      <w:pPr>
        <w:ind w:right="9"/>
        <w:jc w:val="both"/>
        <w:rPr>
          <w:sz w:val="22"/>
          <w:szCs w:val="22"/>
          <w:u w:val="single"/>
          <w:lang w:val="es-ES_tradnl"/>
        </w:rPr>
      </w:pPr>
      <w:r w:rsidRPr="00621C86">
        <w:rPr>
          <w:sz w:val="22"/>
          <w:szCs w:val="22"/>
          <w:u w:val="single"/>
          <w:lang w:val="es-ES_tradnl"/>
        </w:rPr>
        <w:t>PROCEDIMI</w:t>
      </w:r>
      <w:r w:rsidR="0098550E" w:rsidRPr="00621C86">
        <w:rPr>
          <w:sz w:val="22"/>
          <w:szCs w:val="22"/>
          <w:u w:val="single"/>
          <w:lang w:val="es-ES_tradnl"/>
        </w:rPr>
        <w:t>E</w:t>
      </w:r>
      <w:r w:rsidRPr="00621C86">
        <w:rPr>
          <w:sz w:val="22"/>
          <w:szCs w:val="22"/>
          <w:u w:val="single"/>
          <w:lang w:val="es-ES_tradnl"/>
        </w:rPr>
        <w:t>NTO</w:t>
      </w:r>
      <w:r w:rsidR="00912747" w:rsidRPr="00621C86">
        <w:rPr>
          <w:sz w:val="22"/>
          <w:szCs w:val="22"/>
          <w:u w:val="single"/>
          <w:lang w:val="es-ES_tradnl"/>
        </w:rPr>
        <w:t>.</w:t>
      </w:r>
    </w:p>
    <w:p w:rsidR="00B21830" w:rsidRPr="00621C86" w:rsidRDefault="00B21830" w:rsidP="00986365">
      <w:pPr>
        <w:ind w:right="9"/>
        <w:jc w:val="both"/>
        <w:rPr>
          <w:sz w:val="22"/>
          <w:szCs w:val="22"/>
          <w:lang w:val="es-ES_tradnl"/>
        </w:rPr>
      </w:pPr>
    </w:p>
    <w:p w:rsidR="004F55F1" w:rsidRPr="00621C86" w:rsidRDefault="000A1431" w:rsidP="00223703">
      <w:pPr>
        <w:pStyle w:val="Prrafodelista"/>
        <w:numPr>
          <w:ilvl w:val="0"/>
          <w:numId w:val="9"/>
        </w:numPr>
        <w:ind w:left="142" w:right="9" w:hanging="62"/>
        <w:jc w:val="both"/>
        <w:rPr>
          <w:sz w:val="22"/>
          <w:szCs w:val="22"/>
          <w:lang w:val="es-ES_tradnl"/>
        </w:rPr>
      </w:pPr>
      <w:r w:rsidRPr="00621C86">
        <w:rPr>
          <w:sz w:val="22"/>
          <w:szCs w:val="22"/>
          <w:lang w:val="es-ES_tradnl"/>
        </w:rPr>
        <w:t>Se presentará</w:t>
      </w:r>
      <w:r w:rsidR="004F55F1" w:rsidRPr="00621C86">
        <w:rPr>
          <w:sz w:val="22"/>
          <w:szCs w:val="22"/>
          <w:lang w:val="es-ES_tradnl"/>
        </w:rPr>
        <w:t xml:space="preserve"> la solicitud acompañada de todos los requisitos mencionados anteriormente, en el Centro Integral de Servicios de la Dirección General de Transporte Ferroviario y Multimodal, o en su caso e</w:t>
      </w:r>
      <w:r w:rsidR="006A5836" w:rsidRPr="00621C86">
        <w:rPr>
          <w:sz w:val="22"/>
          <w:szCs w:val="22"/>
          <w:lang w:val="es-ES_tradnl"/>
        </w:rPr>
        <w:t>n el Centro SCT que corresponda:</w:t>
      </w:r>
    </w:p>
    <w:p w:rsidR="006A5836" w:rsidRPr="00621C86" w:rsidRDefault="006A5836" w:rsidP="00986365">
      <w:pPr>
        <w:ind w:right="9"/>
        <w:jc w:val="both"/>
        <w:rPr>
          <w:sz w:val="22"/>
          <w:szCs w:val="22"/>
          <w:lang w:val="es-ES_tradnl"/>
        </w:rPr>
      </w:pPr>
    </w:p>
    <w:p w:rsidR="004F2879" w:rsidRPr="00621C86" w:rsidRDefault="004F2879" w:rsidP="00223703">
      <w:pPr>
        <w:pStyle w:val="Prrafodelista"/>
        <w:numPr>
          <w:ilvl w:val="0"/>
          <w:numId w:val="5"/>
        </w:numPr>
        <w:ind w:left="567" w:right="9"/>
        <w:jc w:val="both"/>
        <w:rPr>
          <w:sz w:val="22"/>
          <w:szCs w:val="22"/>
          <w:lang w:val="es-ES_tradnl"/>
        </w:rPr>
      </w:pPr>
      <w:r w:rsidRPr="00621C86">
        <w:rPr>
          <w:sz w:val="22"/>
          <w:szCs w:val="22"/>
          <w:lang w:val="es-ES_tradnl"/>
        </w:rPr>
        <w:t>Se revisará que el solicitante cumpla con los requisitos establecidos y se analizará la documentación recibida</w:t>
      </w:r>
      <w:r w:rsidR="0031413D" w:rsidRPr="00621C86">
        <w:rPr>
          <w:sz w:val="22"/>
          <w:szCs w:val="22"/>
          <w:lang w:val="es-ES_tradnl"/>
        </w:rPr>
        <w:t xml:space="preserve"> con</w:t>
      </w:r>
      <w:r w:rsidR="00912747" w:rsidRPr="00621C86">
        <w:rPr>
          <w:sz w:val="22"/>
          <w:szCs w:val="22"/>
          <w:lang w:val="es-ES_tradnl"/>
        </w:rPr>
        <w:t xml:space="preserve">forme a </w:t>
      </w:r>
      <w:r w:rsidR="0031413D" w:rsidRPr="00621C86">
        <w:rPr>
          <w:sz w:val="22"/>
          <w:szCs w:val="22"/>
          <w:lang w:val="es-ES_tradnl"/>
        </w:rPr>
        <w:t xml:space="preserve">la </w:t>
      </w:r>
      <w:r w:rsidR="00912747" w:rsidRPr="00621C86">
        <w:rPr>
          <w:sz w:val="22"/>
          <w:szCs w:val="22"/>
          <w:lang w:val="es-ES_tradnl"/>
        </w:rPr>
        <w:t>normatividad aplicable</w:t>
      </w:r>
      <w:r w:rsidRPr="00621C86">
        <w:rPr>
          <w:sz w:val="22"/>
          <w:szCs w:val="22"/>
          <w:lang w:val="es-ES_tradnl"/>
        </w:rPr>
        <w:t xml:space="preserve"> y en el caso de algún faltante, la Secretaría lo comunicará por escrito al interesado</w:t>
      </w:r>
      <w:r w:rsidR="000A1431" w:rsidRPr="00621C86">
        <w:rPr>
          <w:sz w:val="22"/>
          <w:szCs w:val="22"/>
          <w:lang w:val="es-ES_tradnl"/>
        </w:rPr>
        <w:t>,</w:t>
      </w:r>
      <w:r w:rsidRPr="00621C86">
        <w:rPr>
          <w:sz w:val="22"/>
          <w:szCs w:val="22"/>
          <w:lang w:val="es-ES_tradnl"/>
        </w:rPr>
        <w:t xml:space="preserve"> en un plazo</w:t>
      </w:r>
      <w:r w:rsidR="00ED436D" w:rsidRPr="00621C86">
        <w:rPr>
          <w:sz w:val="22"/>
          <w:szCs w:val="22"/>
          <w:lang w:val="es-ES_tradnl"/>
        </w:rPr>
        <w:t xml:space="preserve"> que no excederá</w:t>
      </w:r>
      <w:r w:rsidRPr="00621C86">
        <w:rPr>
          <w:sz w:val="22"/>
          <w:szCs w:val="22"/>
          <w:lang w:val="es-ES_tradnl"/>
        </w:rPr>
        <w:t xml:space="preserve"> de 10 días hábiles</w:t>
      </w:r>
      <w:r w:rsidR="00ED436D" w:rsidRPr="00621C86">
        <w:rPr>
          <w:sz w:val="22"/>
          <w:szCs w:val="22"/>
          <w:lang w:val="es-ES_tradnl"/>
        </w:rPr>
        <w:t>, contados partir de la fecha en que se reciba la solicitud</w:t>
      </w:r>
      <w:r w:rsidRPr="00621C86">
        <w:rPr>
          <w:sz w:val="22"/>
          <w:szCs w:val="22"/>
          <w:lang w:val="es-ES_tradnl"/>
        </w:rPr>
        <w:t>;</w:t>
      </w:r>
    </w:p>
    <w:p w:rsidR="004F55F1" w:rsidRPr="00621C86" w:rsidRDefault="004F2879" w:rsidP="00223703">
      <w:pPr>
        <w:pStyle w:val="Prrafodelista"/>
        <w:numPr>
          <w:ilvl w:val="0"/>
          <w:numId w:val="5"/>
        </w:numPr>
        <w:ind w:left="567" w:right="9"/>
        <w:jc w:val="both"/>
        <w:rPr>
          <w:sz w:val="22"/>
          <w:szCs w:val="22"/>
          <w:lang w:val="es-ES_tradnl"/>
        </w:rPr>
      </w:pPr>
      <w:r w:rsidRPr="00621C86">
        <w:rPr>
          <w:sz w:val="22"/>
          <w:szCs w:val="22"/>
          <w:lang w:val="es-ES_tradnl"/>
        </w:rPr>
        <w:t>Una vez que el solicitante, cumpla con los requisitos, se elaborará un oficio solicitando la opinión técnica de campo al Centro SCT, correspondiente</w:t>
      </w:r>
      <w:r w:rsidR="003970CF" w:rsidRPr="00621C86">
        <w:rPr>
          <w:sz w:val="22"/>
          <w:szCs w:val="22"/>
          <w:lang w:val="es-ES_tradnl"/>
        </w:rPr>
        <w:t>, el cual realizará verificación técnica al lugar de la obra, emitiendo y enviando el Acta Circunstanciada y opinión técnica en sentido positivo o negativo</w:t>
      </w:r>
      <w:r w:rsidRPr="00621C86">
        <w:rPr>
          <w:sz w:val="22"/>
          <w:szCs w:val="22"/>
          <w:lang w:val="es-ES_tradnl"/>
        </w:rPr>
        <w:t>;</w:t>
      </w:r>
    </w:p>
    <w:p w:rsidR="004F2879" w:rsidRPr="00621C86" w:rsidRDefault="004F2879" w:rsidP="00223703">
      <w:pPr>
        <w:pStyle w:val="Prrafodelista"/>
        <w:numPr>
          <w:ilvl w:val="0"/>
          <w:numId w:val="5"/>
        </w:numPr>
        <w:ind w:left="567" w:right="9"/>
        <w:jc w:val="both"/>
        <w:rPr>
          <w:sz w:val="22"/>
          <w:szCs w:val="22"/>
          <w:lang w:val="es-ES_tradnl"/>
        </w:rPr>
      </w:pPr>
      <w:r w:rsidRPr="00621C86">
        <w:rPr>
          <w:sz w:val="22"/>
          <w:szCs w:val="22"/>
          <w:lang w:val="es-ES_tradnl"/>
        </w:rPr>
        <w:t>En su caso, en términos del artículo 23 del Reglamento del Servicio Ferroviario se solicitarán comentarios al concesionario correspondiente;</w:t>
      </w:r>
    </w:p>
    <w:p w:rsidR="004F2879" w:rsidRPr="00621C86" w:rsidRDefault="003970CF" w:rsidP="00223703">
      <w:pPr>
        <w:pStyle w:val="Prrafodelista"/>
        <w:numPr>
          <w:ilvl w:val="0"/>
          <w:numId w:val="5"/>
        </w:numPr>
        <w:ind w:left="567" w:right="9"/>
        <w:jc w:val="both"/>
        <w:rPr>
          <w:sz w:val="22"/>
          <w:szCs w:val="22"/>
          <w:lang w:val="es-ES_tradnl"/>
        </w:rPr>
      </w:pPr>
      <w:r w:rsidRPr="00621C86">
        <w:rPr>
          <w:sz w:val="22"/>
          <w:szCs w:val="22"/>
          <w:lang w:val="es-ES_tradnl"/>
        </w:rPr>
        <w:t>Se analiza</w:t>
      </w:r>
      <w:r w:rsidR="00243A5D" w:rsidRPr="00621C86">
        <w:rPr>
          <w:sz w:val="22"/>
          <w:szCs w:val="22"/>
          <w:lang w:val="es-ES_tradnl"/>
        </w:rPr>
        <w:t>rá</w:t>
      </w:r>
      <w:r w:rsidRPr="00621C86">
        <w:rPr>
          <w:sz w:val="22"/>
          <w:szCs w:val="22"/>
          <w:lang w:val="es-ES_tradnl"/>
        </w:rPr>
        <w:t>n</w:t>
      </w:r>
      <w:r w:rsidR="000A1431" w:rsidRPr="00621C86">
        <w:rPr>
          <w:sz w:val="22"/>
          <w:szCs w:val="22"/>
          <w:lang w:val="es-ES_tradnl"/>
        </w:rPr>
        <w:t xml:space="preserve"> </w:t>
      </w:r>
      <w:r w:rsidRPr="00621C86">
        <w:rPr>
          <w:sz w:val="22"/>
          <w:szCs w:val="22"/>
          <w:lang w:val="es-ES_tradnl"/>
        </w:rPr>
        <w:t xml:space="preserve">los resultados </w:t>
      </w:r>
      <w:r w:rsidR="004D04D9" w:rsidRPr="00621C86">
        <w:rPr>
          <w:sz w:val="22"/>
          <w:szCs w:val="22"/>
          <w:lang w:val="es-ES_tradnl"/>
        </w:rPr>
        <w:t xml:space="preserve">de la verificación y en su caso </w:t>
      </w:r>
      <w:r w:rsidRPr="00621C86">
        <w:rPr>
          <w:sz w:val="22"/>
          <w:szCs w:val="22"/>
          <w:lang w:val="es-ES_tradnl"/>
        </w:rPr>
        <w:t>los comentarios de la empresa concesionaria, a fin de determinar la factibilidad de otorgar o no la autorización.</w:t>
      </w:r>
      <w:r w:rsidR="004F2879" w:rsidRPr="00621C86">
        <w:rPr>
          <w:sz w:val="22"/>
          <w:szCs w:val="22"/>
          <w:lang w:val="es-ES_tradnl"/>
        </w:rPr>
        <w:t xml:space="preserve"> </w:t>
      </w:r>
      <w:r w:rsidRPr="00621C86">
        <w:rPr>
          <w:sz w:val="22"/>
          <w:szCs w:val="22"/>
          <w:lang w:val="es-ES_tradnl"/>
        </w:rPr>
        <w:t>L</w:t>
      </w:r>
      <w:r w:rsidR="004F2879" w:rsidRPr="00621C86">
        <w:rPr>
          <w:sz w:val="22"/>
          <w:szCs w:val="22"/>
          <w:lang w:val="es-ES_tradnl"/>
        </w:rPr>
        <w:t>a Secretaría, en un plazo no mayor</w:t>
      </w:r>
      <w:r w:rsidR="00243A5D" w:rsidRPr="00621C86">
        <w:rPr>
          <w:sz w:val="22"/>
          <w:szCs w:val="22"/>
          <w:lang w:val="es-ES_tradnl"/>
        </w:rPr>
        <w:t xml:space="preserve"> de 3</w:t>
      </w:r>
      <w:r w:rsidRPr="00621C86">
        <w:rPr>
          <w:sz w:val="22"/>
          <w:szCs w:val="22"/>
          <w:lang w:val="es-ES_tradnl"/>
        </w:rPr>
        <w:t>5</w:t>
      </w:r>
      <w:r w:rsidR="004F2879" w:rsidRPr="00621C86">
        <w:rPr>
          <w:sz w:val="22"/>
          <w:szCs w:val="22"/>
          <w:lang w:val="es-ES_tradnl"/>
        </w:rPr>
        <w:t xml:space="preserve"> días naturales remitirá un oficio en que se haga constar dicha autorizació</w:t>
      </w:r>
      <w:r w:rsidRPr="00621C86">
        <w:rPr>
          <w:sz w:val="22"/>
          <w:szCs w:val="22"/>
          <w:lang w:val="es-ES_tradnl"/>
        </w:rPr>
        <w:t>n y los anexos correspondientes</w:t>
      </w:r>
      <w:r w:rsidR="004F2879" w:rsidRPr="00621C86">
        <w:rPr>
          <w:sz w:val="22"/>
          <w:szCs w:val="22"/>
          <w:lang w:val="es-ES_tradnl"/>
        </w:rPr>
        <w:t>;</w:t>
      </w:r>
    </w:p>
    <w:p w:rsidR="004F2879" w:rsidRPr="00621C86" w:rsidRDefault="004F2879" w:rsidP="00223703">
      <w:pPr>
        <w:pStyle w:val="Prrafodelista"/>
        <w:numPr>
          <w:ilvl w:val="0"/>
          <w:numId w:val="5"/>
        </w:numPr>
        <w:ind w:left="567" w:right="9"/>
        <w:jc w:val="both"/>
        <w:rPr>
          <w:sz w:val="22"/>
          <w:szCs w:val="22"/>
          <w:lang w:val="es-ES_tradnl"/>
        </w:rPr>
      </w:pPr>
      <w:r w:rsidRPr="00621C86">
        <w:rPr>
          <w:sz w:val="22"/>
          <w:szCs w:val="22"/>
          <w:lang w:val="es-ES_tradnl"/>
        </w:rPr>
        <w:t>En caso de una resolución negativa, la Secretaría emitirá un oficio en que se haga constar la negativa de la misma y</w:t>
      </w:r>
      <w:r w:rsidR="002F7DDD" w:rsidRPr="00621C86">
        <w:rPr>
          <w:sz w:val="22"/>
          <w:szCs w:val="22"/>
          <w:lang w:val="es-ES_tradnl"/>
        </w:rPr>
        <w:t xml:space="preserve"> retendrá como mínimo una copia de </w:t>
      </w:r>
      <w:r w:rsidRPr="00621C86">
        <w:rPr>
          <w:sz w:val="22"/>
          <w:szCs w:val="22"/>
          <w:lang w:val="es-ES_tradnl"/>
        </w:rPr>
        <w:t xml:space="preserve">la documentación </w:t>
      </w:r>
      <w:r w:rsidR="002F7DDD" w:rsidRPr="00621C86">
        <w:rPr>
          <w:sz w:val="22"/>
          <w:szCs w:val="22"/>
          <w:lang w:val="es-ES_tradnl"/>
        </w:rPr>
        <w:t>del proyecto, devolviendo la documentación restante al interesado</w:t>
      </w:r>
      <w:r w:rsidRPr="00621C86">
        <w:rPr>
          <w:sz w:val="22"/>
          <w:szCs w:val="22"/>
          <w:lang w:val="es-ES_tradnl"/>
        </w:rPr>
        <w:t>.</w:t>
      </w:r>
    </w:p>
    <w:p w:rsidR="00DE3A41" w:rsidRPr="00621C86" w:rsidRDefault="00DE3A41" w:rsidP="00986365">
      <w:pPr>
        <w:ind w:right="9"/>
        <w:jc w:val="both"/>
        <w:rPr>
          <w:sz w:val="22"/>
          <w:szCs w:val="22"/>
          <w:u w:val="single"/>
          <w:lang w:val="es-ES_tradnl"/>
        </w:rPr>
      </w:pPr>
    </w:p>
    <w:p w:rsidR="00912747" w:rsidRPr="00621C86" w:rsidRDefault="00912747" w:rsidP="00986365">
      <w:pPr>
        <w:ind w:right="9"/>
        <w:jc w:val="both"/>
        <w:rPr>
          <w:sz w:val="22"/>
          <w:szCs w:val="22"/>
          <w:u w:val="single"/>
          <w:lang w:val="es-ES_tradnl"/>
        </w:rPr>
      </w:pPr>
      <w:r w:rsidRPr="00621C86">
        <w:rPr>
          <w:sz w:val="22"/>
          <w:szCs w:val="22"/>
          <w:u w:val="single"/>
          <w:lang w:val="es-ES_tradnl"/>
        </w:rPr>
        <w:t>RESPONSABILIDAD.</w:t>
      </w:r>
    </w:p>
    <w:p w:rsidR="00DE3A41" w:rsidRPr="00621C86" w:rsidRDefault="00DE3A41" w:rsidP="00986365">
      <w:pPr>
        <w:ind w:right="9"/>
        <w:jc w:val="both"/>
        <w:rPr>
          <w:sz w:val="22"/>
          <w:szCs w:val="22"/>
          <w:lang w:val="es-ES_tradnl"/>
        </w:rPr>
      </w:pPr>
    </w:p>
    <w:p w:rsidR="00912747" w:rsidRPr="00621C86" w:rsidRDefault="00912747" w:rsidP="00223703">
      <w:pPr>
        <w:pStyle w:val="Prrafodelista"/>
        <w:numPr>
          <w:ilvl w:val="0"/>
          <w:numId w:val="9"/>
        </w:numPr>
        <w:ind w:left="142" w:right="9" w:hanging="62"/>
        <w:jc w:val="both"/>
        <w:rPr>
          <w:sz w:val="22"/>
          <w:szCs w:val="22"/>
          <w:lang w:val="es-ES_tradnl"/>
        </w:rPr>
      </w:pPr>
      <w:r w:rsidRPr="00621C86">
        <w:rPr>
          <w:sz w:val="22"/>
          <w:szCs w:val="22"/>
          <w:lang w:val="es-ES_tradnl"/>
        </w:rPr>
        <w:t>Todos los planos</w:t>
      </w:r>
      <w:r w:rsidR="00A401BF" w:rsidRPr="00621C86">
        <w:rPr>
          <w:sz w:val="22"/>
          <w:szCs w:val="22"/>
          <w:lang w:val="es-ES_tradnl"/>
        </w:rPr>
        <w:t xml:space="preserve"> </w:t>
      </w:r>
      <w:r w:rsidRPr="00621C86">
        <w:rPr>
          <w:sz w:val="22"/>
          <w:szCs w:val="22"/>
          <w:lang w:val="es-ES_tradnl"/>
        </w:rPr>
        <w:t>deberán ser firmad</w:t>
      </w:r>
      <w:r w:rsidR="0069782B" w:rsidRPr="00621C86">
        <w:rPr>
          <w:sz w:val="22"/>
          <w:szCs w:val="22"/>
          <w:lang w:val="es-ES_tradnl"/>
        </w:rPr>
        <w:t>o</w:t>
      </w:r>
      <w:r w:rsidRPr="00621C86">
        <w:rPr>
          <w:sz w:val="22"/>
          <w:szCs w:val="22"/>
          <w:lang w:val="es-ES_tradnl"/>
        </w:rPr>
        <w:t>s, por el ingeniero responsable de la obra, anotando su nombre y número de Cédula Profesional, así como los nombres de los técnicos que directamente hayan formulado el proyecto y de los Jefes de las Oficinas Técnicas, Jefes de Departamento y Gerentes o Directores de la Empresa solicitante, o las personas autorizadas</w:t>
      </w:r>
      <w:r w:rsidR="00A401BF" w:rsidRPr="00621C86">
        <w:rPr>
          <w:sz w:val="22"/>
          <w:szCs w:val="22"/>
          <w:lang w:val="es-ES_tradnl"/>
        </w:rPr>
        <w:t xml:space="preserve"> por ellos para hacerlo, los cuales serán responsables ante esta Secretaría de las mismas</w:t>
      </w:r>
      <w:r w:rsidRPr="00621C86">
        <w:rPr>
          <w:sz w:val="22"/>
          <w:szCs w:val="22"/>
          <w:lang w:val="es-ES_tradnl"/>
        </w:rPr>
        <w:t>.</w:t>
      </w:r>
    </w:p>
    <w:p w:rsidR="00DE3A41" w:rsidRPr="00621C86" w:rsidRDefault="00DE3A41" w:rsidP="00986365">
      <w:pPr>
        <w:ind w:right="9"/>
        <w:jc w:val="both"/>
        <w:rPr>
          <w:sz w:val="22"/>
          <w:szCs w:val="22"/>
          <w:lang w:val="es-ES_tradnl"/>
        </w:rPr>
      </w:pPr>
    </w:p>
    <w:p w:rsidR="00DE3A41" w:rsidRPr="00621C86" w:rsidRDefault="003970CF" w:rsidP="00223703">
      <w:pPr>
        <w:ind w:left="142" w:right="9"/>
        <w:jc w:val="both"/>
        <w:rPr>
          <w:sz w:val="22"/>
          <w:szCs w:val="22"/>
          <w:lang w:val="es-ES_tradnl"/>
        </w:rPr>
      </w:pPr>
      <w:r w:rsidRPr="00621C86">
        <w:rPr>
          <w:sz w:val="22"/>
          <w:szCs w:val="22"/>
          <w:lang w:val="es-ES_tradnl"/>
        </w:rPr>
        <w:t>De igual forma</w:t>
      </w:r>
      <w:r w:rsidR="00DE3A41" w:rsidRPr="00621C86">
        <w:rPr>
          <w:sz w:val="22"/>
          <w:szCs w:val="22"/>
          <w:lang w:val="es-ES_tradnl"/>
        </w:rPr>
        <w:t xml:space="preserve">, las Memorias Justificativa, Descriptiva y de Cálculo, así como el Procedimiento Constructivo y Programa de Obra, deberán ser firmadas por el ingeniero responsable de la obra, anotando su nombre y número de Cédula Profesional. </w:t>
      </w:r>
    </w:p>
    <w:p w:rsidR="00A401BF" w:rsidRPr="00621C86" w:rsidRDefault="00A401BF" w:rsidP="00986365">
      <w:pPr>
        <w:ind w:right="9"/>
        <w:jc w:val="both"/>
        <w:rPr>
          <w:sz w:val="22"/>
          <w:szCs w:val="22"/>
          <w:lang w:val="es-ES_tradnl"/>
        </w:rPr>
      </w:pPr>
    </w:p>
    <w:p w:rsidR="00912747" w:rsidRPr="00621C86" w:rsidRDefault="00A401BF" w:rsidP="00986365">
      <w:pPr>
        <w:ind w:right="9"/>
        <w:jc w:val="both"/>
        <w:rPr>
          <w:sz w:val="22"/>
          <w:szCs w:val="22"/>
          <w:lang w:val="es-ES_tradnl"/>
        </w:rPr>
      </w:pPr>
      <w:r w:rsidRPr="00621C86">
        <w:rPr>
          <w:sz w:val="22"/>
          <w:szCs w:val="22"/>
          <w:u w:val="single"/>
          <w:lang w:val="es-ES_tradnl"/>
        </w:rPr>
        <w:t>IDENTIFICACIÓN DE LAS OBRAS EN EL PROYECTO</w:t>
      </w:r>
      <w:r w:rsidRPr="00621C86">
        <w:rPr>
          <w:sz w:val="22"/>
          <w:szCs w:val="22"/>
          <w:lang w:val="es-ES_tradnl"/>
        </w:rPr>
        <w:t>.</w:t>
      </w:r>
    </w:p>
    <w:p w:rsidR="00912747" w:rsidRPr="00621C86" w:rsidRDefault="00912747" w:rsidP="00986365">
      <w:pPr>
        <w:ind w:right="9"/>
        <w:jc w:val="both"/>
        <w:rPr>
          <w:sz w:val="22"/>
          <w:szCs w:val="22"/>
          <w:lang w:val="es-ES_tradnl"/>
        </w:rPr>
      </w:pPr>
    </w:p>
    <w:p w:rsidR="001D78F0" w:rsidRPr="00621C86" w:rsidRDefault="001D78F0" w:rsidP="00223703">
      <w:pPr>
        <w:pStyle w:val="Prrafodelista"/>
        <w:numPr>
          <w:ilvl w:val="0"/>
          <w:numId w:val="9"/>
        </w:numPr>
        <w:ind w:left="142" w:right="9" w:hanging="62"/>
        <w:jc w:val="both"/>
        <w:rPr>
          <w:sz w:val="22"/>
          <w:szCs w:val="22"/>
          <w:lang w:val="es-ES_tradnl"/>
        </w:rPr>
      </w:pPr>
      <w:r w:rsidRPr="00621C86">
        <w:rPr>
          <w:sz w:val="22"/>
          <w:szCs w:val="22"/>
          <w:lang w:val="es-ES_tradnl"/>
        </w:rPr>
        <w:t xml:space="preserve">PLANOS.- </w:t>
      </w:r>
      <w:r w:rsidR="000A1431" w:rsidRPr="00621C86">
        <w:rPr>
          <w:sz w:val="22"/>
          <w:szCs w:val="22"/>
          <w:lang w:val="es-ES_tradnl"/>
        </w:rPr>
        <w:t xml:space="preserve">Deberán </w:t>
      </w:r>
      <w:r w:rsidRPr="00621C86">
        <w:rPr>
          <w:sz w:val="22"/>
          <w:szCs w:val="22"/>
          <w:lang w:val="es-ES_tradnl"/>
        </w:rPr>
        <w:t>presentarse en los tamaños reglamentarios,</w:t>
      </w:r>
      <w:r w:rsidR="002973F8" w:rsidRPr="00621C86">
        <w:rPr>
          <w:sz w:val="22"/>
          <w:szCs w:val="22"/>
          <w:lang w:val="es-ES_tradnl"/>
        </w:rPr>
        <w:t xml:space="preserve"> establecidos por la Secretaría,</w:t>
      </w:r>
      <w:r w:rsidRPr="00621C86">
        <w:rPr>
          <w:sz w:val="22"/>
          <w:szCs w:val="22"/>
          <w:lang w:val="es-ES_tradnl"/>
        </w:rPr>
        <w:t xml:space="preserve"> impresos a color, </w:t>
      </w:r>
      <w:r w:rsidR="00555A4D" w:rsidRPr="00621C86">
        <w:rPr>
          <w:sz w:val="22"/>
          <w:szCs w:val="22"/>
          <w:lang w:val="es-ES_tradnl"/>
        </w:rPr>
        <w:t>conforme a</w:t>
      </w:r>
      <w:r w:rsidRPr="00621C86">
        <w:rPr>
          <w:sz w:val="22"/>
          <w:szCs w:val="22"/>
          <w:lang w:val="es-ES_tradnl"/>
        </w:rPr>
        <w:t xml:space="preserve"> lo siguiente:</w:t>
      </w:r>
    </w:p>
    <w:p w:rsidR="006A5836" w:rsidRPr="00621C86" w:rsidRDefault="006A5836" w:rsidP="00986365">
      <w:pPr>
        <w:ind w:right="9"/>
        <w:jc w:val="both"/>
        <w:rPr>
          <w:sz w:val="22"/>
          <w:szCs w:val="22"/>
          <w:lang w:val="es-ES_tradnl"/>
        </w:rPr>
      </w:pPr>
    </w:p>
    <w:p w:rsidR="001D78F0" w:rsidRPr="00621C86" w:rsidRDefault="001D78F0" w:rsidP="00223703">
      <w:pPr>
        <w:pStyle w:val="Prrafodelista"/>
        <w:numPr>
          <w:ilvl w:val="0"/>
          <w:numId w:val="5"/>
        </w:numPr>
        <w:ind w:left="567" w:right="9"/>
        <w:jc w:val="both"/>
        <w:rPr>
          <w:sz w:val="22"/>
          <w:szCs w:val="22"/>
          <w:lang w:val="es-ES_tradnl"/>
        </w:rPr>
      </w:pPr>
      <w:r w:rsidRPr="00621C86">
        <w:rPr>
          <w:sz w:val="22"/>
          <w:szCs w:val="22"/>
          <w:lang w:val="es-ES_tradnl"/>
        </w:rPr>
        <w:t>Con líneas negras todo aquello que indique construcciones existentes, referencias o datos no sujetos a modificación;</w:t>
      </w:r>
    </w:p>
    <w:p w:rsidR="001D78F0" w:rsidRPr="00621C86" w:rsidRDefault="001D78F0" w:rsidP="00223703">
      <w:pPr>
        <w:pStyle w:val="Prrafodelista"/>
        <w:numPr>
          <w:ilvl w:val="0"/>
          <w:numId w:val="5"/>
        </w:numPr>
        <w:ind w:left="567" w:right="9"/>
        <w:jc w:val="both"/>
        <w:rPr>
          <w:sz w:val="22"/>
          <w:szCs w:val="22"/>
          <w:lang w:val="es-ES_tradnl"/>
        </w:rPr>
      </w:pPr>
      <w:r w:rsidRPr="00621C86">
        <w:rPr>
          <w:sz w:val="22"/>
          <w:szCs w:val="22"/>
          <w:lang w:val="es-ES_tradnl"/>
        </w:rPr>
        <w:lastRenderedPageBreak/>
        <w:t>Con líneas rojas todo aquello que sea proyecto motivo de aprobación;</w:t>
      </w:r>
    </w:p>
    <w:p w:rsidR="001D78F0" w:rsidRPr="00621C86" w:rsidRDefault="001D78F0" w:rsidP="00223703">
      <w:pPr>
        <w:pStyle w:val="Prrafodelista"/>
        <w:numPr>
          <w:ilvl w:val="0"/>
          <w:numId w:val="5"/>
        </w:numPr>
        <w:ind w:left="567" w:right="9"/>
        <w:jc w:val="both"/>
        <w:rPr>
          <w:sz w:val="22"/>
          <w:szCs w:val="22"/>
          <w:lang w:val="es-ES_tradnl"/>
        </w:rPr>
      </w:pPr>
      <w:r w:rsidRPr="00621C86">
        <w:rPr>
          <w:sz w:val="22"/>
          <w:szCs w:val="22"/>
          <w:lang w:val="es-ES_tradnl"/>
        </w:rPr>
        <w:t xml:space="preserve">Líneas amarillas o línea negra punteada para aquello que se </w:t>
      </w:r>
      <w:r w:rsidR="00555A4D" w:rsidRPr="00621C86">
        <w:rPr>
          <w:sz w:val="22"/>
          <w:szCs w:val="22"/>
          <w:lang w:val="es-ES_tradnl"/>
        </w:rPr>
        <w:t>proyecte levantar o desmantelar;</w:t>
      </w:r>
    </w:p>
    <w:p w:rsidR="00555A4D" w:rsidRPr="00621C86" w:rsidRDefault="00555A4D" w:rsidP="00223703">
      <w:pPr>
        <w:pStyle w:val="Prrafodelista"/>
        <w:numPr>
          <w:ilvl w:val="0"/>
          <w:numId w:val="5"/>
        </w:numPr>
        <w:ind w:left="567" w:right="9"/>
        <w:jc w:val="both"/>
        <w:rPr>
          <w:sz w:val="22"/>
          <w:szCs w:val="22"/>
          <w:lang w:val="es-ES_tradnl"/>
        </w:rPr>
      </w:pPr>
      <w:r w:rsidRPr="00621C86">
        <w:rPr>
          <w:sz w:val="22"/>
          <w:szCs w:val="22"/>
          <w:lang w:val="es-ES_tradnl"/>
        </w:rPr>
        <w:t xml:space="preserve">Líneas rojas punteadas para ampliaciones futuras; </w:t>
      </w:r>
    </w:p>
    <w:p w:rsidR="00555A4D" w:rsidRPr="00621C86" w:rsidRDefault="00555A4D" w:rsidP="00223703">
      <w:pPr>
        <w:pStyle w:val="Prrafodelista"/>
        <w:numPr>
          <w:ilvl w:val="0"/>
          <w:numId w:val="5"/>
        </w:numPr>
        <w:ind w:left="567" w:right="9"/>
        <w:jc w:val="both"/>
        <w:rPr>
          <w:sz w:val="22"/>
          <w:szCs w:val="22"/>
          <w:lang w:val="es-ES_tradnl"/>
        </w:rPr>
      </w:pPr>
      <w:r w:rsidRPr="00621C86">
        <w:rPr>
          <w:sz w:val="22"/>
          <w:szCs w:val="22"/>
          <w:lang w:val="es-ES_tradnl"/>
        </w:rPr>
        <w:t>Líneas verdes para marcar el límite del derecho de vía</w:t>
      </w:r>
      <w:r w:rsidR="00280C78" w:rsidRPr="00621C86">
        <w:rPr>
          <w:sz w:val="22"/>
          <w:szCs w:val="22"/>
          <w:lang w:val="es-ES_tradnl"/>
        </w:rPr>
        <w:t>.</w:t>
      </w:r>
    </w:p>
    <w:p w:rsidR="00083AEB" w:rsidRPr="00621C86" w:rsidRDefault="00083AEB" w:rsidP="00223703">
      <w:pPr>
        <w:pStyle w:val="Prrafodelista"/>
        <w:ind w:left="567" w:right="9"/>
        <w:jc w:val="both"/>
        <w:rPr>
          <w:sz w:val="22"/>
          <w:szCs w:val="22"/>
          <w:lang w:val="es-ES_tradnl"/>
        </w:rPr>
      </w:pPr>
    </w:p>
    <w:p w:rsidR="00083AEB" w:rsidRPr="00621C86" w:rsidRDefault="007B4A44" w:rsidP="00986365">
      <w:pPr>
        <w:ind w:right="9"/>
        <w:jc w:val="both"/>
        <w:rPr>
          <w:sz w:val="22"/>
          <w:szCs w:val="22"/>
          <w:u w:val="single"/>
          <w:lang w:val="es-ES_tradnl"/>
        </w:rPr>
      </w:pPr>
      <w:r w:rsidRPr="00621C86">
        <w:rPr>
          <w:sz w:val="22"/>
          <w:szCs w:val="22"/>
          <w:u w:val="single"/>
          <w:lang w:val="es-ES_tradnl"/>
        </w:rPr>
        <w:t>DATOS QUE DEBERÁ</w:t>
      </w:r>
      <w:r w:rsidR="00083AEB" w:rsidRPr="00621C86">
        <w:rPr>
          <w:sz w:val="22"/>
          <w:szCs w:val="22"/>
          <w:u w:val="single"/>
          <w:lang w:val="es-ES_tradnl"/>
        </w:rPr>
        <w:t>N CONTENER LOS PLANOS</w:t>
      </w:r>
    </w:p>
    <w:p w:rsidR="00083AEB" w:rsidRPr="00621C86" w:rsidRDefault="00083AEB" w:rsidP="00986365">
      <w:pPr>
        <w:ind w:right="9"/>
        <w:jc w:val="both"/>
        <w:rPr>
          <w:sz w:val="22"/>
          <w:szCs w:val="22"/>
          <w:u w:val="single"/>
          <w:lang w:val="es-ES_tradnl"/>
        </w:rPr>
      </w:pPr>
    </w:p>
    <w:p w:rsidR="00083AEB" w:rsidRPr="00621C86" w:rsidRDefault="00083AEB" w:rsidP="00DD18D6">
      <w:pPr>
        <w:pStyle w:val="Prrafodelista"/>
        <w:numPr>
          <w:ilvl w:val="0"/>
          <w:numId w:val="9"/>
        </w:numPr>
        <w:ind w:left="142" w:right="9" w:hanging="62"/>
        <w:jc w:val="both"/>
        <w:rPr>
          <w:sz w:val="22"/>
          <w:szCs w:val="22"/>
          <w:lang w:val="es-ES_tradnl"/>
        </w:rPr>
      </w:pPr>
      <w:r w:rsidRPr="00621C86">
        <w:rPr>
          <w:sz w:val="22"/>
          <w:szCs w:val="22"/>
          <w:lang w:val="es-ES_tradnl"/>
        </w:rPr>
        <w:t>En todos los casos los planos debe</w:t>
      </w:r>
      <w:r w:rsidR="000A1431" w:rsidRPr="00621C86">
        <w:rPr>
          <w:sz w:val="22"/>
          <w:szCs w:val="22"/>
          <w:lang w:val="es-ES_tradnl"/>
        </w:rPr>
        <w:t>rá</w:t>
      </w:r>
      <w:r w:rsidRPr="00621C86">
        <w:rPr>
          <w:sz w:val="22"/>
          <w:szCs w:val="22"/>
          <w:lang w:val="es-ES_tradnl"/>
        </w:rPr>
        <w:t xml:space="preserve">n contener la localización de la obra referida a la línea </w:t>
      </w:r>
      <w:r w:rsidR="002973F8" w:rsidRPr="00621C86">
        <w:rPr>
          <w:sz w:val="22"/>
          <w:szCs w:val="22"/>
          <w:lang w:val="es-ES_tradnl"/>
        </w:rPr>
        <w:t>t</w:t>
      </w:r>
      <w:r w:rsidR="00F37966" w:rsidRPr="00621C86">
        <w:rPr>
          <w:sz w:val="22"/>
          <w:szCs w:val="22"/>
          <w:lang w:val="es-ES_tradnl"/>
        </w:rPr>
        <w:t xml:space="preserve">roncal </w:t>
      </w:r>
      <w:r w:rsidRPr="00621C86">
        <w:rPr>
          <w:sz w:val="22"/>
          <w:szCs w:val="22"/>
          <w:lang w:val="es-ES_tradnl"/>
        </w:rPr>
        <w:t>expresando su kilometraje</w:t>
      </w:r>
      <w:r w:rsidR="00A72D4D" w:rsidRPr="00621C86">
        <w:rPr>
          <w:sz w:val="22"/>
          <w:szCs w:val="22"/>
          <w:lang w:val="es-ES_tradnl"/>
        </w:rPr>
        <w:t xml:space="preserve"> y </w:t>
      </w:r>
      <w:r w:rsidR="009E7850" w:rsidRPr="00621C86">
        <w:rPr>
          <w:sz w:val="22"/>
          <w:szCs w:val="22"/>
          <w:lang w:val="es-ES_tradnl"/>
        </w:rPr>
        <w:t>geo</w:t>
      </w:r>
      <w:r w:rsidR="00F43BEA" w:rsidRPr="00621C86">
        <w:rPr>
          <w:sz w:val="22"/>
          <w:szCs w:val="22"/>
          <w:lang w:val="es-ES_tradnl"/>
        </w:rPr>
        <w:t>r</w:t>
      </w:r>
      <w:r w:rsidR="004D04D9" w:rsidRPr="00621C86">
        <w:rPr>
          <w:sz w:val="22"/>
          <w:szCs w:val="22"/>
          <w:lang w:val="es-ES_tradnl"/>
        </w:rPr>
        <w:t>r</w:t>
      </w:r>
      <w:r w:rsidR="00F43BEA" w:rsidRPr="00621C86">
        <w:rPr>
          <w:sz w:val="22"/>
          <w:szCs w:val="22"/>
          <w:lang w:val="es-ES_tradnl"/>
        </w:rPr>
        <w:t xml:space="preserve">eferenciación en </w:t>
      </w:r>
      <w:r w:rsidR="00A72D4D" w:rsidRPr="00621C86">
        <w:rPr>
          <w:sz w:val="22"/>
          <w:szCs w:val="22"/>
          <w:lang w:val="es-ES_tradnl"/>
        </w:rPr>
        <w:t>coordenadas UTM (X, Y)</w:t>
      </w:r>
      <w:r w:rsidR="00280C78" w:rsidRPr="00621C86">
        <w:rPr>
          <w:sz w:val="22"/>
          <w:szCs w:val="22"/>
          <w:lang w:val="es-ES_tradnl"/>
        </w:rPr>
        <w:t xml:space="preserve"> especificando la zona geográfica</w:t>
      </w:r>
      <w:r w:rsidRPr="00621C86">
        <w:rPr>
          <w:sz w:val="22"/>
          <w:szCs w:val="22"/>
          <w:lang w:val="es-ES_tradnl"/>
        </w:rPr>
        <w:t xml:space="preserve">; </w:t>
      </w:r>
      <w:r w:rsidR="00F37966" w:rsidRPr="00621C86">
        <w:rPr>
          <w:sz w:val="22"/>
          <w:szCs w:val="22"/>
          <w:lang w:val="es-ES_tradnl"/>
        </w:rPr>
        <w:t>origen y destino de</w:t>
      </w:r>
      <w:r w:rsidR="009E7850" w:rsidRPr="00621C86">
        <w:rPr>
          <w:sz w:val="22"/>
          <w:szCs w:val="22"/>
          <w:lang w:val="es-ES_tradnl"/>
        </w:rPr>
        <w:t xml:space="preserve"> </w:t>
      </w:r>
      <w:r w:rsidR="00F37966" w:rsidRPr="00621C86">
        <w:rPr>
          <w:sz w:val="22"/>
          <w:szCs w:val="22"/>
          <w:lang w:val="es-ES_tradnl"/>
        </w:rPr>
        <w:t xml:space="preserve">la vía troncal, </w:t>
      </w:r>
      <w:r w:rsidRPr="00621C86">
        <w:rPr>
          <w:sz w:val="22"/>
          <w:szCs w:val="22"/>
          <w:lang w:val="es-ES_tradnl"/>
        </w:rPr>
        <w:t>la orientación magnética,</w:t>
      </w:r>
      <w:r w:rsidR="00F37966" w:rsidRPr="00621C86">
        <w:rPr>
          <w:sz w:val="22"/>
          <w:szCs w:val="22"/>
          <w:lang w:val="es-ES_tradnl"/>
        </w:rPr>
        <w:t xml:space="preserve"> distancias de la troncal a los puntos principales del plano (vías proyectadas, edificios, estructuras, etc.), </w:t>
      </w:r>
      <w:r w:rsidRPr="00621C86">
        <w:rPr>
          <w:sz w:val="22"/>
          <w:szCs w:val="22"/>
          <w:lang w:val="es-ES_tradnl"/>
        </w:rPr>
        <w:t>nombres de las distintas partes del dibujo; límites del derecho de vía, croquis de localización. También debe</w:t>
      </w:r>
      <w:r w:rsidR="003970CF" w:rsidRPr="00621C86">
        <w:rPr>
          <w:sz w:val="22"/>
          <w:szCs w:val="22"/>
          <w:lang w:val="es-ES_tradnl"/>
        </w:rPr>
        <w:t>n</w:t>
      </w:r>
      <w:r w:rsidRPr="00621C86">
        <w:rPr>
          <w:sz w:val="22"/>
          <w:szCs w:val="22"/>
          <w:lang w:val="es-ES_tradnl"/>
        </w:rPr>
        <w:t xml:space="preserve"> indicarse las obras existentes; si algunas de estas resultan afectadas,</w:t>
      </w:r>
      <w:r w:rsidR="003970CF" w:rsidRPr="00621C86">
        <w:rPr>
          <w:sz w:val="22"/>
          <w:szCs w:val="22"/>
          <w:lang w:val="es-ES_tradnl"/>
        </w:rPr>
        <w:t xml:space="preserve"> </w:t>
      </w:r>
      <w:r w:rsidR="002F7DDD" w:rsidRPr="00621C86">
        <w:rPr>
          <w:sz w:val="22"/>
          <w:szCs w:val="22"/>
          <w:lang w:val="es-ES_tradnl"/>
        </w:rPr>
        <w:t xml:space="preserve">se deberá </w:t>
      </w:r>
      <w:r w:rsidR="003970CF" w:rsidRPr="00621C86">
        <w:rPr>
          <w:sz w:val="22"/>
          <w:szCs w:val="22"/>
          <w:lang w:val="es-ES_tradnl"/>
        </w:rPr>
        <w:t>complementa</w:t>
      </w:r>
      <w:r w:rsidR="002F7DDD" w:rsidRPr="00621C86">
        <w:rPr>
          <w:sz w:val="22"/>
          <w:szCs w:val="22"/>
          <w:lang w:val="es-ES_tradnl"/>
        </w:rPr>
        <w:t>r</w:t>
      </w:r>
      <w:r w:rsidR="003970CF" w:rsidRPr="00621C86">
        <w:rPr>
          <w:sz w:val="22"/>
          <w:szCs w:val="22"/>
          <w:lang w:val="es-ES_tradnl"/>
        </w:rPr>
        <w:t xml:space="preserve"> la documentación con el proyecto ejecutivo que determine la solución en la zona de afectación, para su autorización correspondiente. </w:t>
      </w:r>
      <w:r w:rsidRPr="00621C86">
        <w:rPr>
          <w:sz w:val="22"/>
          <w:szCs w:val="22"/>
          <w:lang w:val="es-ES_tradnl"/>
        </w:rPr>
        <w:t xml:space="preserve">De juzgarlo pertinente la </w:t>
      </w:r>
      <w:r w:rsidR="0095450A" w:rsidRPr="00621C86">
        <w:rPr>
          <w:sz w:val="22"/>
          <w:szCs w:val="22"/>
          <w:lang w:val="es-ES_tradnl"/>
        </w:rPr>
        <w:t>Secretaría</w:t>
      </w:r>
      <w:r w:rsidRPr="00621C86">
        <w:rPr>
          <w:sz w:val="22"/>
          <w:szCs w:val="22"/>
          <w:lang w:val="es-ES_tradnl"/>
        </w:rPr>
        <w:t xml:space="preserve"> solicitará información, datos, estudios, etc., en complemento al proyecto.</w:t>
      </w:r>
    </w:p>
    <w:p w:rsidR="00083AEB" w:rsidRPr="00621C86" w:rsidRDefault="00083AEB" w:rsidP="00986365">
      <w:pPr>
        <w:ind w:right="9"/>
        <w:jc w:val="both"/>
        <w:rPr>
          <w:sz w:val="22"/>
          <w:szCs w:val="22"/>
          <w:lang w:val="es-ES_tradnl"/>
        </w:rPr>
      </w:pPr>
    </w:p>
    <w:p w:rsidR="00083AEB" w:rsidRPr="00621C86" w:rsidRDefault="00281723" w:rsidP="00223703">
      <w:pPr>
        <w:ind w:left="142" w:right="9"/>
        <w:jc w:val="both"/>
        <w:rPr>
          <w:sz w:val="22"/>
          <w:szCs w:val="22"/>
          <w:lang w:val="es-ES_tradnl"/>
        </w:rPr>
      </w:pPr>
      <w:r w:rsidRPr="00621C86">
        <w:rPr>
          <w:sz w:val="22"/>
          <w:szCs w:val="22"/>
          <w:lang w:val="es-ES_tradnl"/>
        </w:rPr>
        <w:t>Todos los planos deberán</w:t>
      </w:r>
      <w:r w:rsidR="00083AEB" w:rsidRPr="00621C86">
        <w:rPr>
          <w:sz w:val="22"/>
          <w:szCs w:val="22"/>
          <w:lang w:val="es-ES_tradnl"/>
        </w:rPr>
        <w:t xml:space="preserve"> mostrar título de la obra, nombre del solicitante, lugar y fecha, escalas</w:t>
      </w:r>
      <w:r w:rsidR="00DE3A41" w:rsidRPr="00621C86">
        <w:rPr>
          <w:sz w:val="22"/>
          <w:szCs w:val="22"/>
          <w:lang w:val="es-ES_tradnl"/>
        </w:rPr>
        <w:t xml:space="preserve"> de las distintas partes del dibujo</w:t>
      </w:r>
      <w:r w:rsidR="00083AEB" w:rsidRPr="00621C86">
        <w:rPr>
          <w:sz w:val="22"/>
          <w:szCs w:val="22"/>
          <w:lang w:val="es-ES_tradnl"/>
        </w:rPr>
        <w:t>, número del plano</w:t>
      </w:r>
      <w:r w:rsidR="00DE3A41" w:rsidRPr="00621C86">
        <w:rPr>
          <w:sz w:val="22"/>
          <w:szCs w:val="22"/>
          <w:lang w:val="es-ES_tradnl"/>
        </w:rPr>
        <w:t>, etc</w:t>
      </w:r>
      <w:r w:rsidR="00083AEB" w:rsidRPr="00621C86">
        <w:rPr>
          <w:sz w:val="22"/>
          <w:szCs w:val="22"/>
          <w:lang w:val="es-ES_tradnl"/>
        </w:rPr>
        <w:t>.</w:t>
      </w:r>
    </w:p>
    <w:p w:rsidR="00083AEB" w:rsidRPr="00621C86" w:rsidRDefault="00083AEB" w:rsidP="00986365">
      <w:pPr>
        <w:ind w:right="9"/>
        <w:jc w:val="both"/>
        <w:rPr>
          <w:sz w:val="22"/>
          <w:szCs w:val="22"/>
          <w:lang w:val="es-ES_tradnl"/>
        </w:rPr>
      </w:pPr>
    </w:p>
    <w:p w:rsidR="00083AEB" w:rsidRPr="00621C86" w:rsidRDefault="00083AEB" w:rsidP="00223703">
      <w:pPr>
        <w:pStyle w:val="Prrafodelista"/>
        <w:numPr>
          <w:ilvl w:val="0"/>
          <w:numId w:val="9"/>
        </w:numPr>
        <w:ind w:left="142" w:right="9" w:hanging="62"/>
        <w:jc w:val="both"/>
        <w:rPr>
          <w:sz w:val="22"/>
          <w:szCs w:val="22"/>
          <w:lang w:val="es-ES_tradnl"/>
        </w:rPr>
      </w:pPr>
      <w:r w:rsidRPr="00621C86">
        <w:rPr>
          <w:sz w:val="22"/>
          <w:szCs w:val="22"/>
          <w:lang w:val="es-ES_tradnl"/>
        </w:rPr>
        <w:t>Particularmente, de acuerdo con el tipo de obra de que se trate, además de los datos anteriores, los planos debe</w:t>
      </w:r>
      <w:r w:rsidR="000A1431" w:rsidRPr="00621C86">
        <w:rPr>
          <w:sz w:val="22"/>
          <w:szCs w:val="22"/>
          <w:lang w:val="es-ES_tradnl"/>
        </w:rPr>
        <w:t>rá</w:t>
      </w:r>
      <w:r w:rsidRPr="00621C86">
        <w:rPr>
          <w:sz w:val="22"/>
          <w:szCs w:val="22"/>
          <w:lang w:val="es-ES_tradnl"/>
        </w:rPr>
        <w:t>n contener lo siguiente:</w:t>
      </w:r>
    </w:p>
    <w:p w:rsidR="003F6E0D" w:rsidRPr="00621C86" w:rsidRDefault="003F6E0D" w:rsidP="00223703">
      <w:pPr>
        <w:pStyle w:val="Prrafodelista"/>
        <w:ind w:left="142" w:right="9"/>
        <w:jc w:val="both"/>
        <w:rPr>
          <w:sz w:val="22"/>
          <w:szCs w:val="22"/>
          <w:lang w:val="es-ES_tradnl"/>
        </w:rPr>
      </w:pPr>
    </w:p>
    <w:p w:rsidR="00A72D4D" w:rsidRPr="00621C86" w:rsidRDefault="007B4A44" w:rsidP="008F4328">
      <w:pPr>
        <w:pStyle w:val="Prrafodelista"/>
        <w:numPr>
          <w:ilvl w:val="0"/>
          <w:numId w:val="11"/>
        </w:numPr>
        <w:ind w:left="567" w:right="9"/>
        <w:jc w:val="both"/>
        <w:rPr>
          <w:sz w:val="22"/>
          <w:szCs w:val="22"/>
          <w:lang w:val="es-ES_tradnl"/>
        </w:rPr>
      </w:pPr>
      <w:r w:rsidRPr="00621C86">
        <w:rPr>
          <w:sz w:val="22"/>
          <w:szCs w:val="22"/>
          <w:lang w:val="es-ES_tradnl"/>
        </w:rPr>
        <w:t>VÍ</w:t>
      </w:r>
      <w:r w:rsidR="00A72D4D" w:rsidRPr="00621C86">
        <w:rPr>
          <w:sz w:val="22"/>
          <w:szCs w:val="22"/>
          <w:lang w:val="es-ES_tradnl"/>
        </w:rPr>
        <w:t>AS.- Se indicarán los cadenamientos y datos geométricos de su alineamiento horizontal</w:t>
      </w:r>
      <w:r w:rsidR="002973F8" w:rsidRPr="00621C86">
        <w:rPr>
          <w:sz w:val="22"/>
          <w:szCs w:val="22"/>
          <w:lang w:val="es-ES_tradnl"/>
        </w:rPr>
        <w:t xml:space="preserve"> en planta</w:t>
      </w:r>
      <w:r w:rsidR="00A72D4D" w:rsidRPr="00621C86">
        <w:rPr>
          <w:sz w:val="22"/>
          <w:szCs w:val="22"/>
          <w:lang w:val="es-ES_tradnl"/>
        </w:rPr>
        <w:t xml:space="preserve"> y vertical</w:t>
      </w:r>
      <w:r w:rsidR="002973F8" w:rsidRPr="00621C86">
        <w:rPr>
          <w:sz w:val="22"/>
          <w:szCs w:val="22"/>
          <w:lang w:val="es-ES_tradnl"/>
        </w:rPr>
        <w:t xml:space="preserve"> en perfil</w:t>
      </w:r>
      <w:r w:rsidR="00A72D4D" w:rsidRPr="00621C86">
        <w:rPr>
          <w:sz w:val="22"/>
          <w:szCs w:val="22"/>
          <w:lang w:val="es-ES_tradnl"/>
        </w:rPr>
        <w:t>, acotaciones,</w:t>
      </w:r>
      <w:r w:rsidR="00F43BEA" w:rsidRPr="00621C86">
        <w:rPr>
          <w:sz w:val="22"/>
          <w:szCs w:val="22"/>
          <w:lang w:val="es-ES_tradnl"/>
        </w:rPr>
        <w:t xml:space="preserve"> distancias entre</w:t>
      </w:r>
      <w:r w:rsidR="000A1431" w:rsidRPr="00621C86">
        <w:rPr>
          <w:sz w:val="22"/>
          <w:szCs w:val="22"/>
          <w:lang w:val="es-ES_tradnl"/>
        </w:rPr>
        <w:t xml:space="preserve"> </w:t>
      </w:r>
      <w:r w:rsidR="00F43BEA" w:rsidRPr="00621C86">
        <w:rPr>
          <w:sz w:val="22"/>
          <w:szCs w:val="22"/>
          <w:lang w:val="es-ES_tradnl"/>
        </w:rPr>
        <w:t xml:space="preserve">vías, </w:t>
      </w:r>
      <w:r w:rsidR="00A72D4D" w:rsidRPr="00621C86">
        <w:rPr>
          <w:sz w:val="22"/>
          <w:szCs w:val="22"/>
          <w:lang w:val="es-ES_tradnl"/>
        </w:rPr>
        <w:t>libramientos, cuadro con capacidades de cada vía en número de carros,</w:t>
      </w:r>
      <w:r w:rsidR="00560C33" w:rsidRPr="00621C86">
        <w:rPr>
          <w:sz w:val="22"/>
          <w:szCs w:val="22"/>
          <w:lang w:val="es-ES_tradnl"/>
        </w:rPr>
        <w:t xml:space="preserve"> cuadro con datos</w:t>
      </w:r>
      <w:r w:rsidR="00D52AC7" w:rsidRPr="00621C86">
        <w:rPr>
          <w:sz w:val="22"/>
          <w:szCs w:val="22"/>
          <w:lang w:val="es-ES_tradnl"/>
        </w:rPr>
        <w:t xml:space="preserve"> de las curvas</w:t>
      </w:r>
      <w:r w:rsidR="00560C33" w:rsidRPr="00621C86">
        <w:rPr>
          <w:sz w:val="22"/>
          <w:szCs w:val="22"/>
          <w:lang w:val="es-ES_tradnl"/>
        </w:rPr>
        <w:t xml:space="preserve"> del alineamiento horizontal,</w:t>
      </w:r>
      <w:r w:rsidR="00A72D4D" w:rsidRPr="00621C86">
        <w:rPr>
          <w:sz w:val="22"/>
          <w:szCs w:val="22"/>
          <w:lang w:val="es-ES_tradnl"/>
        </w:rPr>
        <w:t xml:space="preserve"> datos de cambios, cuadros de construcción con coordenadas UTM (X, Y)</w:t>
      </w:r>
      <w:r w:rsidR="00F37966" w:rsidRPr="00621C86">
        <w:rPr>
          <w:sz w:val="22"/>
          <w:szCs w:val="22"/>
          <w:lang w:val="es-ES_tradnl"/>
        </w:rPr>
        <w:t xml:space="preserve"> de cada una de las vías proyecto</w:t>
      </w:r>
      <w:r w:rsidR="00A72D4D" w:rsidRPr="00621C86">
        <w:rPr>
          <w:sz w:val="22"/>
          <w:szCs w:val="22"/>
          <w:lang w:val="es-ES_tradnl"/>
        </w:rPr>
        <w:t>,</w:t>
      </w:r>
      <w:r w:rsidR="00F43BEA" w:rsidRPr="00621C86">
        <w:rPr>
          <w:sz w:val="22"/>
          <w:szCs w:val="22"/>
          <w:lang w:val="es-ES_tradnl"/>
        </w:rPr>
        <w:t xml:space="preserve"> características de los materiales para su construcción,</w:t>
      </w:r>
      <w:r w:rsidR="00A72D4D" w:rsidRPr="00621C86">
        <w:rPr>
          <w:sz w:val="22"/>
          <w:szCs w:val="22"/>
          <w:lang w:val="es-ES_tradnl"/>
        </w:rPr>
        <w:t xml:space="preserve"> etc. Si las pendientes son mayores de 0.3% deben instalarse descarriladores o topes para protección</w:t>
      </w:r>
      <w:r w:rsidR="00E076B8" w:rsidRPr="00621C86">
        <w:rPr>
          <w:sz w:val="22"/>
          <w:szCs w:val="22"/>
          <w:lang w:val="es-ES_tradnl"/>
        </w:rPr>
        <w:t>, descarriladores cuando la pendiente de bajada se hacia la conexión con la vía troncal, se colocará a 60.0 metros de este; topes cuando la pendiente sea de bajada hacia el extremo de una espuela</w:t>
      </w:r>
      <w:r w:rsidR="00A72D4D" w:rsidRPr="00621C86">
        <w:rPr>
          <w:sz w:val="22"/>
          <w:szCs w:val="22"/>
          <w:lang w:val="es-ES_tradnl"/>
        </w:rPr>
        <w:t xml:space="preserve">. </w:t>
      </w:r>
      <w:r w:rsidR="00812809" w:rsidRPr="00621C86">
        <w:rPr>
          <w:sz w:val="22"/>
          <w:szCs w:val="22"/>
          <w:lang w:val="es-ES_tradnl"/>
        </w:rPr>
        <w:t>En todos los casos, se instalarán topes en los extremos de las vías</w:t>
      </w:r>
      <w:r w:rsidR="000A1431" w:rsidRPr="00621C86">
        <w:rPr>
          <w:sz w:val="22"/>
          <w:szCs w:val="22"/>
          <w:lang w:val="es-ES_tradnl"/>
        </w:rPr>
        <w:t>,</w:t>
      </w:r>
      <w:r w:rsidR="00812809" w:rsidRPr="00621C86">
        <w:rPr>
          <w:sz w:val="22"/>
          <w:szCs w:val="22"/>
          <w:lang w:val="es-ES_tradnl"/>
        </w:rPr>
        <w:t xml:space="preserve"> </w:t>
      </w:r>
      <w:r w:rsidR="000A1431" w:rsidRPr="00621C86">
        <w:rPr>
          <w:sz w:val="22"/>
          <w:szCs w:val="22"/>
          <w:lang w:val="es-ES_tradnl"/>
        </w:rPr>
        <w:t>s</w:t>
      </w:r>
      <w:r w:rsidR="00A72D4D" w:rsidRPr="00621C86">
        <w:rPr>
          <w:sz w:val="22"/>
          <w:szCs w:val="22"/>
          <w:lang w:val="es-ES_tradnl"/>
        </w:rPr>
        <w:t xml:space="preserve">i se trata de espuelas, en lo general deben conectarse mediante un ladero de apoyo a la vía troncal. La </w:t>
      </w:r>
      <w:r w:rsidR="00EA7056" w:rsidRPr="00621C86">
        <w:rPr>
          <w:sz w:val="22"/>
          <w:szCs w:val="22"/>
          <w:lang w:val="es-ES_tradnl"/>
        </w:rPr>
        <w:t>Secretaría</w:t>
      </w:r>
      <w:r w:rsidR="00A72D4D" w:rsidRPr="00621C86">
        <w:rPr>
          <w:sz w:val="22"/>
          <w:szCs w:val="22"/>
          <w:lang w:val="es-ES_tradnl"/>
        </w:rPr>
        <w:t>, excepcionalmente permitirá conexión directa de espuelas a la troncal, previo análisis del estudio justificativo y exhaustivo que presente el solicitante. En vías con señalización eléctrica no se permitirá la conexión directa de espuelas a la vía troncal.</w:t>
      </w:r>
    </w:p>
    <w:p w:rsidR="00A72D4D" w:rsidRPr="00621C86" w:rsidRDefault="00A72D4D" w:rsidP="00986365">
      <w:pPr>
        <w:pStyle w:val="Prrafodelista"/>
        <w:ind w:right="9"/>
        <w:jc w:val="both"/>
        <w:rPr>
          <w:sz w:val="22"/>
          <w:szCs w:val="22"/>
          <w:lang w:val="es-ES_tradnl"/>
        </w:rPr>
      </w:pPr>
    </w:p>
    <w:p w:rsidR="00E8308A" w:rsidRPr="00621C86" w:rsidRDefault="00E8308A" w:rsidP="00223703">
      <w:pPr>
        <w:pStyle w:val="Prrafodelista"/>
        <w:ind w:left="567" w:right="9"/>
        <w:jc w:val="both"/>
        <w:rPr>
          <w:sz w:val="22"/>
          <w:szCs w:val="22"/>
          <w:lang w:val="es-ES_tradnl"/>
        </w:rPr>
      </w:pPr>
      <w:r w:rsidRPr="00621C86">
        <w:rPr>
          <w:sz w:val="22"/>
          <w:szCs w:val="22"/>
          <w:lang w:val="es-ES_tradnl"/>
        </w:rPr>
        <w:t>El grado máximo de las curvas horizontales estará regido por la base rígida de las locomotoras que operen en ese lugar, no excediendo de 10 grados métricos, salvo casos especiales aprobados previamente por la Secretaría. Cuando el grado máximo de curva sea superior a la conveniente, de acuerdo con el grado anterior, s</w:t>
      </w:r>
      <w:r w:rsidR="00281723" w:rsidRPr="00621C86">
        <w:rPr>
          <w:sz w:val="22"/>
          <w:szCs w:val="22"/>
          <w:lang w:val="es-ES_tradnl"/>
        </w:rPr>
        <w:t>ó</w:t>
      </w:r>
      <w:r w:rsidRPr="00621C86">
        <w:rPr>
          <w:sz w:val="22"/>
          <w:szCs w:val="22"/>
          <w:lang w:val="es-ES_tradnl"/>
        </w:rPr>
        <w:t>lo se permitirá su construcción si el interesado hace con su propio equipo sus movimientos; cuando deba hacerlo</w:t>
      </w:r>
      <w:r w:rsidR="00986365" w:rsidRPr="00621C86">
        <w:rPr>
          <w:sz w:val="22"/>
          <w:szCs w:val="22"/>
          <w:lang w:val="es-ES_tradnl"/>
        </w:rPr>
        <w:t>s</w:t>
      </w:r>
      <w:r w:rsidRPr="00621C86">
        <w:rPr>
          <w:sz w:val="22"/>
          <w:szCs w:val="22"/>
          <w:lang w:val="es-ES_tradnl"/>
        </w:rPr>
        <w:t xml:space="preserve"> la empresa ferroviaria deberá</w:t>
      </w:r>
      <w:r w:rsidR="000A1431" w:rsidRPr="00621C86">
        <w:rPr>
          <w:sz w:val="22"/>
          <w:szCs w:val="22"/>
          <w:lang w:val="es-ES_tradnl"/>
        </w:rPr>
        <w:t xml:space="preserve"> colocar</w:t>
      </w:r>
      <w:r w:rsidRPr="00621C86">
        <w:rPr>
          <w:sz w:val="22"/>
          <w:szCs w:val="22"/>
          <w:lang w:val="es-ES_tradnl"/>
        </w:rPr>
        <w:t xml:space="preserve"> un letrero indicando el lugar hasta donde puede permitirse, sin peligro, que entren las locomotoras.  </w:t>
      </w:r>
    </w:p>
    <w:p w:rsidR="00E8308A" w:rsidRPr="00621C86" w:rsidRDefault="00E8308A" w:rsidP="00223703">
      <w:pPr>
        <w:pStyle w:val="Prrafodelista"/>
        <w:ind w:left="567" w:right="9"/>
        <w:jc w:val="both"/>
        <w:rPr>
          <w:sz w:val="22"/>
          <w:szCs w:val="22"/>
          <w:lang w:val="es-ES_tradnl"/>
        </w:rPr>
      </w:pPr>
    </w:p>
    <w:p w:rsidR="00986365" w:rsidRPr="00621C86" w:rsidRDefault="00986365" w:rsidP="00223703">
      <w:pPr>
        <w:pStyle w:val="Prrafodelista"/>
        <w:ind w:left="567" w:right="9"/>
        <w:jc w:val="both"/>
        <w:rPr>
          <w:sz w:val="22"/>
          <w:szCs w:val="22"/>
          <w:lang w:val="es-ES_tradnl"/>
        </w:rPr>
      </w:pPr>
      <w:r w:rsidRPr="00621C86">
        <w:rPr>
          <w:sz w:val="22"/>
          <w:szCs w:val="22"/>
          <w:lang w:val="es-ES_tradnl"/>
        </w:rPr>
        <w:t>Cuando se requiera poner curvas verticales para unir dos pendientes, las variaciones máximas permisibles serán: en columpios 0.2 % = 0.04 metros por 20 metros, y en cimas 0.04 % = 0.08 metros por 20 metros.</w:t>
      </w:r>
    </w:p>
    <w:p w:rsidR="00986365" w:rsidRPr="00621C86" w:rsidRDefault="00986365" w:rsidP="00223703">
      <w:pPr>
        <w:pStyle w:val="Prrafodelista"/>
        <w:ind w:left="567" w:right="9"/>
        <w:jc w:val="both"/>
        <w:rPr>
          <w:sz w:val="22"/>
          <w:szCs w:val="22"/>
          <w:lang w:val="es-ES_tradnl"/>
        </w:rPr>
      </w:pPr>
    </w:p>
    <w:p w:rsidR="00A72D4D" w:rsidRPr="00621C86" w:rsidRDefault="00A72D4D" w:rsidP="00223703">
      <w:pPr>
        <w:pStyle w:val="Prrafodelista"/>
        <w:ind w:left="567" w:right="9"/>
        <w:jc w:val="both"/>
        <w:rPr>
          <w:sz w:val="22"/>
          <w:szCs w:val="22"/>
          <w:lang w:val="es-ES_tradnl"/>
        </w:rPr>
      </w:pPr>
      <w:r w:rsidRPr="00621C86">
        <w:rPr>
          <w:sz w:val="22"/>
          <w:szCs w:val="22"/>
          <w:lang w:val="es-ES_tradnl"/>
        </w:rPr>
        <w:t>Para construcción o modificación de terminales, además deben remitirse los estudios justificativos en lo técnico, tanto de diseño y de operación, como en lo económico.</w:t>
      </w:r>
    </w:p>
    <w:p w:rsidR="00F43BEA" w:rsidRPr="00621C86" w:rsidRDefault="00F43BEA" w:rsidP="00223703">
      <w:pPr>
        <w:pStyle w:val="Prrafodelista"/>
        <w:ind w:left="567" w:right="9"/>
        <w:jc w:val="both"/>
        <w:rPr>
          <w:sz w:val="22"/>
          <w:szCs w:val="22"/>
          <w:lang w:val="es-ES_tradnl"/>
        </w:rPr>
      </w:pPr>
    </w:p>
    <w:p w:rsidR="00083AEB" w:rsidRPr="00621C86" w:rsidRDefault="00A72D4D" w:rsidP="00223703">
      <w:pPr>
        <w:pStyle w:val="Prrafodelista"/>
        <w:ind w:left="567" w:right="9"/>
        <w:jc w:val="both"/>
        <w:rPr>
          <w:sz w:val="22"/>
          <w:szCs w:val="22"/>
          <w:lang w:val="es-ES_tradnl"/>
        </w:rPr>
      </w:pPr>
      <w:r w:rsidRPr="00621C86">
        <w:rPr>
          <w:sz w:val="22"/>
          <w:szCs w:val="22"/>
          <w:lang w:val="es-ES_tradnl"/>
        </w:rPr>
        <w:t>Para modificación de troncales deben remitirse</w:t>
      </w:r>
      <w:r w:rsidR="00F43BEA" w:rsidRPr="00621C86">
        <w:rPr>
          <w:sz w:val="22"/>
          <w:szCs w:val="22"/>
          <w:lang w:val="es-ES_tradnl"/>
        </w:rPr>
        <w:t xml:space="preserve"> </w:t>
      </w:r>
      <w:r w:rsidRPr="00621C86">
        <w:rPr>
          <w:sz w:val="22"/>
          <w:szCs w:val="22"/>
          <w:lang w:val="es-ES_tradnl"/>
        </w:rPr>
        <w:t xml:space="preserve">los estudios comparativos geométricos, de operación </w:t>
      </w:r>
      <w:r w:rsidRPr="00621C86">
        <w:rPr>
          <w:sz w:val="22"/>
          <w:szCs w:val="22"/>
          <w:lang w:val="es-ES_tradnl"/>
        </w:rPr>
        <w:lastRenderedPageBreak/>
        <w:t>y económicos.</w:t>
      </w:r>
    </w:p>
    <w:p w:rsidR="00EA4177" w:rsidRPr="00621C86" w:rsidRDefault="00EA4177" w:rsidP="00986365">
      <w:pPr>
        <w:pStyle w:val="Prrafodelista"/>
        <w:ind w:right="9"/>
        <w:jc w:val="both"/>
        <w:rPr>
          <w:sz w:val="22"/>
          <w:szCs w:val="22"/>
          <w:lang w:val="es-ES_tradnl"/>
        </w:rPr>
      </w:pPr>
    </w:p>
    <w:p w:rsidR="00B61E19" w:rsidRPr="00621C86" w:rsidRDefault="00DF7B39" w:rsidP="008F4328">
      <w:pPr>
        <w:pStyle w:val="Prrafodelista"/>
        <w:numPr>
          <w:ilvl w:val="0"/>
          <w:numId w:val="11"/>
        </w:numPr>
        <w:ind w:left="567" w:right="9"/>
        <w:jc w:val="both"/>
        <w:rPr>
          <w:sz w:val="22"/>
          <w:szCs w:val="22"/>
          <w:lang w:val="es-ES_tradnl"/>
        </w:rPr>
      </w:pPr>
      <w:r w:rsidRPr="00621C86">
        <w:rPr>
          <w:sz w:val="22"/>
          <w:szCs w:val="22"/>
          <w:lang w:val="es-ES_tradnl"/>
        </w:rPr>
        <w:t xml:space="preserve">FOSA PARA </w:t>
      </w:r>
      <w:r w:rsidR="006C51EB" w:rsidRPr="00621C86">
        <w:rPr>
          <w:sz w:val="22"/>
          <w:szCs w:val="22"/>
          <w:lang w:val="es-ES_tradnl"/>
        </w:rPr>
        <w:t xml:space="preserve">BÁSCULA FERROVIARIA.- El </w:t>
      </w:r>
      <w:r w:rsidR="00A35627" w:rsidRPr="00621C86">
        <w:rPr>
          <w:sz w:val="22"/>
          <w:szCs w:val="22"/>
          <w:lang w:val="es-ES_tradnl"/>
        </w:rPr>
        <w:t xml:space="preserve">plano </w:t>
      </w:r>
      <w:r w:rsidR="006C51EB" w:rsidRPr="00621C86">
        <w:rPr>
          <w:sz w:val="22"/>
          <w:szCs w:val="22"/>
          <w:lang w:val="es-ES_tradnl"/>
        </w:rPr>
        <w:t xml:space="preserve">proyecto debe contener, planta general, corte </w:t>
      </w:r>
      <w:r w:rsidR="00A062A8" w:rsidRPr="00621C86">
        <w:rPr>
          <w:sz w:val="22"/>
          <w:szCs w:val="22"/>
          <w:lang w:val="es-ES_tradnl"/>
        </w:rPr>
        <w:t>longitudinal y corte transversal, detalles constructivos, kilómetro de localización al centro de la obra,</w:t>
      </w:r>
      <w:r w:rsidR="00B61E19" w:rsidRPr="00621C86">
        <w:rPr>
          <w:sz w:val="22"/>
          <w:szCs w:val="22"/>
          <w:lang w:val="es-ES_tradnl"/>
        </w:rPr>
        <w:t xml:space="preserve"> capacidad de la báscula</w:t>
      </w:r>
      <w:r w:rsidR="002F7DDD" w:rsidRPr="00621C86">
        <w:rPr>
          <w:sz w:val="22"/>
          <w:szCs w:val="22"/>
          <w:lang w:val="es-ES_tradnl"/>
        </w:rPr>
        <w:t xml:space="preserve"> en toneladas</w:t>
      </w:r>
      <w:r w:rsidR="00B61E19" w:rsidRPr="00621C86">
        <w:rPr>
          <w:sz w:val="22"/>
          <w:szCs w:val="22"/>
          <w:lang w:val="es-ES_tradnl"/>
        </w:rPr>
        <w:t>,</w:t>
      </w:r>
      <w:r w:rsidR="00A062A8" w:rsidRPr="00621C86">
        <w:rPr>
          <w:sz w:val="22"/>
          <w:szCs w:val="22"/>
          <w:lang w:val="es-ES_tradnl"/>
        </w:rPr>
        <w:t xml:space="preserve"> </w:t>
      </w:r>
      <w:r w:rsidR="00B61E19" w:rsidRPr="00621C86">
        <w:rPr>
          <w:sz w:val="22"/>
          <w:szCs w:val="22"/>
          <w:lang w:val="es-ES_tradnl"/>
        </w:rPr>
        <w:t xml:space="preserve">carga </w:t>
      </w:r>
      <w:r w:rsidR="00A35627" w:rsidRPr="00621C86">
        <w:rPr>
          <w:sz w:val="22"/>
          <w:szCs w:val="22"/>
          <w:lang w:val="es-ES_tradnl"/>
        </w:rPr>
        <w:t xml:space="preserve">viva </w:t>
      </w:r>
      <w:r w:rsidR="00B61E19" w:rsidRPr="00621C86">
        <w:rPr>
          <w:sz w:val="22"/>
          <w:szCs w:val="22"/>
          <w:lang w:val="es-ES_tradnl"/>
        </w:rPr>
        <w:t xml:space="preserve">de diseño, </w:t>
      </w:r>
      <w:r w:rsidR="00A062A8" w:rsidRPr="00621C86">
        <w:rPr>
          <w:sz w:val="22"/>
          <w:szCs w:val="22"/>
          <w:lang w:val="es-ES_tradnl"/>
        </w:rPr>
        <w:t>características</w:t>
      </w:r>
      <w:r w:rsidR="00B61E19" w:rsidRPr="00621C86">
        <w:rPr>
          <w:sz w:val="22"/>
          <w:szCs w:val="22"/>
          <w:lang w:val="es-ES_tradnl"/>
        </w:rPr>
        <w:t xml:space="preserve"> generales</w:t>
      </w:r>
      <w:r w:rsidR="00A062A8" w:rsidRPr="00621C86">
        <w:rPr>
          <w:sz w:val="22"/>
          <w:szCs w:val="22"/>
          <w:lang w:val="es-ES_tradnl"/>
        </w:rPr>
        <w:t xml:space="preserve">, normas </w:t>
      </w:r>
      <w:r w:rsidR="00A35627" w:rsidRPr="00621C86">
        <w:rPr>
          <w:sz w:val="22"/>
          <w:szCs w:val="22"/>
          <w:lang w:val="es-ES_tradnl"/>
        </w:rPr>
        <w:t xml:space="preserve">y especificaciones generales </w:t>
      </w:r>
      <w:r w:rsidR="00A062A8" w:rsidRPr="00621C86">
        <w:rPr>
          <w:sz w:val="22"/>
          <w:szCs w:val="22"/>
          <w:lang w:val="es-ES_tradnl"/>
        </w:rPr>
        <w:t>de construcción</w:t>
      </w:r>
      <w:r w:rsidR="002F7DDD" w:rsidRPr="00621C86">
        <w:rPr>
          <w:sz w:val="22"/>
          <w:szCs w:val="22"/>
          <w:lang w:val="es-ES_tradnl"/>
        </w:rPr>
        <w:t xml:space="preserve">, etc. La vía que conecte </w:t>
      </w:r>
      <w:r w:rsidR="00B61E19" w:rsidRPr="00621C86">
        <w:rPr>
          <w:sz w:val="22"/>
          <w:szCs w:val="22"/>
          <w:lang w:val="es-ES_tradnl"/>
        </w:rPr>
        <w:t>en ambos extremos con la báscula, deberá tener pendiente</w:t>
      </w:r>
      <w:r w:rsidR="00F37966" w:rsidRPr="00621C86">
        <w:rPr>
          <w:sz w:val="22"/>
          <w:szCs w:val="22"/>
          <w:lang w:val="es-ES_tradnl"/>
        </w:rPr>
        <w:t xml:space="preserve"> de 0.0%</w:t>
      </w:r>
      <w:r w:rsidR="00B61E19" w:rsidRPr="00621C86">
        <w:rPr>
          <w:sz w:val="22"/>
          <w:szCs w:val="22"/>
          <w:lang w:val="es-ES_tradnl"/>
        </w:rPr>
        <w:t xml:space="preserve"> por lo menos en una distancia de 26 metros.</w:t>
      </w:r>
    </w:p>
    <w:p w:rsidR="006C51EB" w:rsidRPr="00621C86" w:rsidRDefault="006C51EB" w:rsidP="00223703">
      <w:pPr>
        <w:pStyle w:val="Prrafodelista"/>
        <w:ind w:left="567" w:right="9"/>
        <w:jc w:val="both"/>
        <w:rPr>
          <w:sz w:val="22"/>
          <w:szCs w:val="22"/>
          <w:lang w:val="es-ES_tradnl"/>
        </w:rPr>
      </w:pPr>
    </w:p>
    <w:p w:rsidR="00B23DDE" w:rsidRPr="00621C86" w:rsidRDefault="00B23DDE" w:rsidP="008F4328">
      <w:pPr>
        <w:pStyle w:val="Prrafodelista"/>
        <w:numPr>
          <w:ilvl w:val="0"/>
          <w:numId w:val="11"/>
        </w:numPr>
        <w:ind w:left="567" w:right="9"/>
        <w:jc w:val="both"/>
        <w:rPr>
          <w:sz w:val="22"/>
          <w:szCs w:val="22"/>
          <w:lang w:val="es-ES_tradnl"/>
        </w:rPr>
      </w:pPr>
      <w:r w:rsidRPr="00621C86">
        <w:rPr>
          <w:sz w:val="22"/>
          <w:szCs w:val="22"/>
          <w:lang w:val="es-ES_tradnl"/>
        </w:rPr>
        <w:t xml:space="preserve">EDIFICIOS.- </w:t>
      </w:r>
      <w:r w:rsidR="00EA4177" w:rsidRPr="00621C86">
        <w:rPr>
          <w:sz w:val="22"/>
          <w:szCs w:val="22"/>
          <w:lang w:val="es-ES_tradnl"/>
        </w:rPr>
        <w:t>El plano o los planos, deben contener la localización con respecto a</w:t>
      </w:r>
      <w:r w:rsidRPr="00621C86">
        <w:rPr>
          <w:sz w:val="22"/>
          <w:szCs w:val="22"/>
          <w:lang w:val="es-ES_tradnl"/>
        </w:rPr>
        <w:t xml:space="preserve"> las vías troncales y auxiliares, indicando l</w:t>
      </w:r>
      <w:r w:rsidR="00EA4177" w:rsidRPr="00621C86">
        <w:rPr>
          <w:sz w:val="22"/>
          <w:szCs w:val="22"/>
          <w:lang w:val="es-ES_tradnl"/>
        </w:rPr>
        <w:t>a</w:t>
      </w:r>
      <w:r w:rsidRPr="00621C86">
        <w:rPr>
          <w:sz w:val="22"/>
          <w:szCs w:val="22"/>
          <w:lang w:val="es-ES_tradnl"/>
        </w:rPr>
        <w:t xml:space="preserve">s </w:t>
      </w:r>
      <w:r w:rsidR="00EA4177" w:rsidRPr="00621C86">
        <w:rPr>
          <w:sz w:val="22"/>
          <w:szCs w:val="22"/>
          <w:lang w:val="es-ES_tradnl"/>
        </w:rPr>
        <w:t>acotaciones entre sí</w:t>
      </w:r>
      <w:r w:rsidRPr="00621C86">
        <w:rPr>
          <w:sz w:val="22"/>
          <w:szCs w:val="22"/>
          <w:lang w:val="es-ES_tradnl"/>
        </w:rPr>
        <w:t>,</w:t>
      </w:r>
      <w:r w:rsidR="00EA4177" w:rsidRPr="00621C86">
        <w:rPr>
          <w:sz w:val="22"/>
          <w:szCs w:val="22"/>
          <w:lang w:val="es-ES_tradnl"/>
        </w:rPr>
        <w:t xml:space="preserve"> marcar los</w:t>
      </w:r>
      <w:r w:rsidRPr="00621C86">
        <w:rPr>
          <w:sz w:val="22"/>
          <w:szCs w:val="22"/>
          <w:lang w:val="es-ES_tradnl"/>
        </w:rPr>
        <w:t xml:space="preserve"> caminos de acceso y población, si la hay próxima; plano</w:t>
      </w:r>
      <w:r w:rsidR="00EA4177" w:rsidRPr="00621C86">
        <w:rPr>
          <w:sz w:val="22"/>
          <w:szCs w:val="22"/>
          <w:lang w:val="es-ES_tradnl"/>
        </w:rPr>
        <w:t xml:space="preserve"> arquitectónico </w:t>
      </w:r>
      <w:r w:rsidRPr="00621C86">
        <w:rPr>
          <w:sz w:val="22"/>
          <w:szCs w:val="22"/>
          <w:lang w:val="es-ES_tradnl"/>
        </w:rPr>
        <w:t>de cada planta del edificio</w:t>
      </w:r>
      <w:r w:rsidR="00EA4177" w:rsidRPr="00621C86">
        <w:rPr>
          <w:sz w:val="22"/>
          <w:szCs w:val="22"/>
          <w:lang w:val="es-ES_tradnl"/>
        </w:rPr>
        <w:t>, plano de</w:t>
      </w:r>
      <w:r w:rsidRPr="00621C86">
        <w:rPr>
          <w:sz w:val="22"/>
          <w:szCs w:val="22"/>
          <w:lang w:val="es-ES_tradnl"/>
        </w:rPr>
        <w:t xml:space="preserve"> instalaciones (sanitarias, eléctrica, calefacción, aire, gas, vapor, etc.); cortes constructivos del edificio y cuando menos uno sanitario, así como las fachadas o elevaciones y todos los planos estructurales</w:t>
      </w:r>
      <w:r w:rsidR="00EA4177" w:rsidRPr="00621C86">
        <w:rPr>
          <w:sz w:val="22"/>
          <w:szCs w:val="22"/>
          <w:lang w:val="es-ES_tradnl"/>
        </w:rPr>
        <w:t xml:space="preserve"> necesarios</w:t>
      </w:r>
      <w:r w:rsidRPr="00621C86">
        <w:rPr>
          <w:sz w:val="22"/>
          <w:szCs w:val="22"/>
          <w:lang w:val="es-ES_tradnl"/>
        </w:rPr>
        <w:t>, indicando las especificaciones de construcción y de los materiales.</w:t>
      </w:r>
    </w:p>
    <w:p w:rsidR="00B23DDE" w:rsidRPr="00621C86" w:rsidRDefault="00B23DDE" w:rsidP="00223703">
      <w:pPr>
        <w:pStyle w:val="Prrafodelista"/>
        <w:ind w:left="567" w:right="9"/>
        <w:jc w:val="both"/>
        <w:rPr>
          <w:sz w:val="22"/>
          <w:szCs w:val="22"/>
          <w:lang w:val="es-ES_tradnl"/>
        </w:rPr>
      </w:pPr>
    </w:p>
    <w:p w:rsidR="0005295C" w:rsidRPr="00621C86" w:rsidRDefault="00F43BEA" w:rsidP="00A955EC">
      <w:pPr>
        <w:pStyle w:val="Prrafodelista"/>
        <w:numPr>
          <w:ilvl w:val="0"/>
          <w:numId w:val="11"/>
        </w:numPr>
        <w:ind w:left="567" w:right="9"/>
        <w:jc w:val="both"/>
        <w:rPr>
          <w:sz w:val="22"/>
          <w:szCs w:val="22"/>
          <w:lang w:val="es-ES_tradnl"/>
        </w:rPr>
      </w:pPr>
      <w:r w:rsidRPr="00621C86">
        <w:rPr>
          <w:sz w:val="22"/>
          <w:szCs w:val="22"/>
          <w:lang w:val="es-ES_tradnl"/>
        </w:rPr>
        <w:t xml:space="preserve">PUENTES.- </w:t>
      </w:r>
      <w:r w:rsidR="0005295C" w:rsidRPr="00621C86">
        <w:rPr>
          <w:sz w:val="22"/>
          <w:szCs w:val="22"/>
          <w:lang w:val="es-ES_tradnl"/>
        </w:rPr>
        <w:t xml:space="preserve">Los planos que integren el proyecto, deben </w:t>
      </w:r>
      <w:r w:rsidR="00A35627" w:rsidRPr="00621C86">
        <w:rPr>
          <w:sz w:val="22"/>
          <w:szCs w:val="22"/>
          <w:lang w:val="es-ES_tradnl"/>
        </w:rPr>
        <w:t xml:space="preserve">contener: </w:t>
      </w:r>
      <w:r w:rsidR="0005295C" w:rsidRPr="00621C86">
        <w:rPr>
          <w:sz w:val="22"/>
          <w:szCs w:val="22"/>
          <w:lang w:val="es-ES_tradnl"/>
        </w:rPr>
        <w:t>cort</w:t>
      </w:r>
      <w:r w:rsidR="004D04D9" w:rsidRPr="00621C86">
        <w:rPr>
          <w:sz w:val="22"/>
          <w:szCs w:val="22"/>
          <w:lang w:val="es-ES_tradnl"/>
        </w:rPr>
        <w:t>e longitudinal según</w:t>
      </w:r>
      <w:r w:rsidR="0005295C" w:rsidRPr="00621C86">
        <w:rPr>
          <w:sz w:val="22"/>
          <w:szCs w:val="22"/>
          <w:lang w:val="es-ES_tradnl"/>
        </w:rPr>
        <w:t xml:space="preserve"> el eje de la vía, con indicación de la geología y suelos, planta y corte transversal, kilometraje de la vía al centro de la obra, elevaciones, dirección del escurrimiento, ángulo de esviaje, datos hidráulicos relativos al cruce y a la capacidad del puente, cantidades de obra, datos estructurales, </w:t>
      </w:r>
      <w:r w:rsidR="005E144B" w:rsidRPr="00621C86">
        <w:rPr>
          <w:sz w:val="22"/>
          <w:szCs w:val="22"/>
          <w:lang w:val="es-ES_tradnl"/>
        </w:rPr>
        <w:t xml:space="preserve">carga viva de diseño, </w:t>
      </w:r>
      <w:r w:rsidR="0005295C" w:rsidRPr="00621C86">
        <w:rPr>
          <w:sz w:val="22"/>
          <w:szCs w:val="22"/>
          <w:lang w:val="es-ES_tradnl"/>
        </w:rPr>
        <w:t xml:space="preserve">planos de detalle </w:t>
      </w:r>
      <w:r w:rsidR="00087D65" w:rsidRPr="00621C86">
        <w:rPr>
          <w:sz w:val="22"/>
          <w:szCs w:val="22"/>
          <w:lang w:val="es-ES_tradnl"/>
        </w:rPr>
        <w:t xml:space="preserve">de cimentación, </w:t>
      </w:r>
      <w:r w:rsidR="0005295C" w:rsidRPr="00621C86">
        <w:rPr>
          <w:sz w:val="22"/>
          <w:szCs w:val="22"/>
          <w:lang w:val="es-ES_tradnl"/>
        </w:rPr>
        <w:t>subestructura y superestructura.</w:t>
      </w:r>
    </w:p>
    <w:p w:rsidR="0041076A" w:rsidRPr="00621C86" w:rsidRDefault="0041076A" w:rsidP="008F4328">
      <w:pPr>
        <w:ind w:left="567" w:right="9" w:hanging="10"/>
        <w:jc w:val="both"/>
        <w:rPr>
          <w:sz w:val="22"/>
          <w:szCs w:val="22"/>
          <w:lang w:val="es-ES_tradnl"/>
        </w:rPr>
      </w:pPr>
    </w:p>
    <w:p w:rsidR="0041076A" w:rsidRPr="00621C86" w:rsidRDefault="0041076A" w:rsidP="008F4328">
      <w:pPr>
        <w:ind w:left="567" w:right="9" w:hanging="10"/>
        <w:jc w:val="both"/>
        <w:rPr>
          <w:sz w:val="22"/>
          <w:szCs w:val="22"/>
          <w:lang w:val="es-ES_tradnl"/>
        </w:rPr>
      </w:pPr>
      <w:r w:rsidRPr="00621C86">
        <w:rPr>
          <w:sz w:val="22"/>
          <w:szCs w:val="22"/>
          <w:lang w:val="es-ES_tradnl"/>
        </w:rPr>
        <w:t xml:space="preserve">Además, deben consignarse en los planos las </w:t>
      </w:r>
      <w:r w:rsidR="00CA7F54" w:rsidRPr="00621C86">
        <w:rPr>
          <w:sz w:val="22"/>
          <w:szCs w:val="22"/>
          <w:lang w:val="es-ES_tradnl"/>
        </w:rPr>
        <w:t xml:space="preserve">normas y </w:t>
      </w:r>
      <w:r w:rsidR="006C34ED" w:rsidRPr="00621C86">
        <w:rPr>
          <w:sz w:val="22"/>
          <w:szCs w:val="22"/>
          <w:lang w:val="es-ES_tradnl"/>
        </w:rPr>
        <w:t>especificaciones g</w:t>
      </w:r>
      <w:r w:rsidRPr="00621C86">
        <w:rPr>
          <w:sz w:val="22"/>
          <w:szCs w:val="22"/>
          <w:lang w:val="es-ES_tradnl"/>
        </w:rPr>
        <w:t xml:space="preserve">enerales de </w:t>
      </w:r>
      <w:r w:rsidR="006C34ED" w:rsidRPr="00621C86">
        <w:rPr>
          <w:sz w:val="22"/>
          <w:szCs w:val="22"/>
          <w:lang w:val="es-ES_tradnl"/>
        </w:rPr>
        <w:t>c</w:t>
      </w:r>
      <w:r w:rsidRPr="00621C86">
        <w:rPr>
          <w:sz w:val="22"/>
          <w:szCs w:val="22"/>
          <w:lang w:val="es-ES_tradnl"/>
        </w:rPr>
        <w:t>onstrucción y los procedimientos que se aplicarán en la ejecución de la obra.</w:t>
      </w:r>
    </w:p>
    <w:p w:rsidR="0041076A" w:rsidRPr="00621C86" w:rsidRDefault="0041076A" w:rsidP="008F4328">
      <w:pPr>
        <w:ind w:left="567" w:right="9" w:firstLine="5"/>
        <w:jc w:val="both"/>
        <w:rPr>
          <w:sz w:val="22"/>
          <w:szCs w:val="22"/>
          <w:lang w:val="es-ES_tradnl"/>
        </w:rPr>
      </w:pPr>
    </w:p>
    <w:p w:rsidR="0041076A" w:rsidRPr="00621C86" w:rsidRDefault="0041076A" w:rsidP="008F4328">
      <w:pPr>
        <w:ind w:left="567" w:right="9" w:firstLine="5"/>
        <w:jc w:val="both"/>
        <w:rPr>
          <w:sz w:val="22"/>
          <w:szCs w:val="22"/>
          <w:lang w:val="es-ES_tradnl"/>
        </w:rPr>
      </w:pPr>
      <w:r w:rsidRPr="00621C86">
        <w:rPr>
          <w:sz w:val="22"/>
          <w:szCs w:val="22"/>
          <w:lang w:val="es-ES_tradnl"/>
        </w:rPr>
        <w:t>Cuando se trate de puentes nuevos, además del proyecto deberán remitir el estudio hidrológico e hidráulico del cruce que se desarrollará y servirá para justificar la longitud de puente y altura de la rasante de la vía.</w:t>
      </w:r>
    </w:p>
    <w:p w:rsidR="0041076A" w:rsidRPr="00621C86" w:rsidRDefault="0041076A" w:rsidP="008F4328">
      <w:pPr>
        <w:ind w:left="567" w:right="9" w:firstLine="5"/>
        <w:jc w:val="both"/>
        <w:rPr>
          <w:sz w:val="22"/>
          <w:szCs w:val="22"/>
          <w:lang w:val="es-ES_tradnl"/>
        </w:rPr>
      </w:pPr>
    </w:p>
    <w:p w:rsidR="0041076A" w:rsidRPr="00621C86" w:rsidRDefault="0041076A" w:rsidP="008F4328">
      <w:pPr>
        <w:ind w:left="567" w:right="9" w:firstLine="5"/>
        <w:jc w:val="both"/>
        <w:rPr>
          <w:sz w:val="22"/>
          <w:szCs w:val="22"/>
          <w:lang w:val="es-ES_tradnl"/>
        </w:rPr>
      </w:pPr>
      <w:r w:rsidRPr="00621C86">
        <w:rPr>
          <w:sz w:val="22"/>
          <w:szCs w:val="22"/>
          <w:lang w:val="es-ES_tradnl"/>
        </w:rPr>
        <w:t>Adicionalmente</w:t>
      </w:r>
      <w:r w:rsidR="006C34ED" w:rsidRPr="00621C86">
        <w:rPr>
          <w:sz w:val="22"/>
          <w:szCs w:val="22"/>
          <w:lang w:val="es-ES_tradnl"/>
        </w:rPr>
        <w:t>,</w:t>
      </w:r>
      <w:r w:rsidRPr="00621C86">
        <w:rPr>
          <w:sz w:val="22"/>
          <w:szCs w:val="22"/>
          <w:lang w:val="es-ES_tradnl"/>
        </w:rPr>
        <w:t xml:space="preserve"> deberá anexar el estudio de mecánica de suelos, de campos y laboratorio, que justifique ampliamente las capacidades de carga del terreno consignadas en la memoria de cálculo de la cimentación.</w:t>
      </w:r>
    </w:p>
    <w:p w:rsidR="0041076A" w:rsidRPr="00621C86" w:rsidRDefault="0041076A" w:rsidP="008F4328">
      <w:pPr>
        <w:ind w:left="567" w:right="9" w:firstLine="15"/>
        <w:jc w:val="both"/>
        <w:rPr>
          <w:sz w:val="22"/>
          <w:szCs w:val="22"/>
          <w:lang w:val="es-ES_tradnl"/>
        </w:rPr>
      </w:pPr>
    </w:p>
    <w:p w:rsidR="0041076A" w:rsidRPr="00621C86" w:rsidRDefault="00043423" w:rsidP="008F4328">
      <w:pPr>
        <w:ind w:left="567" w:right="9" w:firstLine="15"/>
        <w:jc w:val="both"/>
        <w:rPr>
          <w:sz w:val="22"/>
          <w:szCs w:val="22"/>
          <w:lang w:val="es-ES_tradnl"/>
        </w:rPr>
      </w:pPr>
      <w:r w:rsidRPr="00621C86">
        <w:rPr>
          <w:sz w:val="22"/>
          <w:szCs w:val="22"/>
          <w:lang w:val="es-ES_tradnl"/>
        </w:rPr>
        <w:t>Para su</w:t>
      </w:r>
      <w:r w:rsidR="0041076A" w:rsidRPr="00621C86">
        <w:rPr>
          <w:sz w:val="22"/>
          <w:szCs w:val="22"/>
          <w:lang w:val="es-ES_tradnl"/>
        </w:rPr>
        <w:t>stituir puentes provisionales por definitivos, además del proyecto se requiere un informe general, relativo al comportamiento hidráulico a través de su vida útil que justifique la longitud y demás dimensiones propuesta, anexando los estudios de campo complementarios.</w:t>
      </w:r>
    </w:p>
    <w:p w:rsidR="0041076A" w:rsidRPr="00621C86" w:rsidRDefault="0041076A" w:rsidP="00986365">
      <w:pPr>
        <w:ind w:left="709" w:right="9" w:firstLine="15"/>
        <w:jc w:val="both"/>
        <w:rPr>
          <w:sz w:val="22"/>
          <w:szCs w:val="22"/>
          <w:lang w:val="es-ES_tradnl"/>
        </w:rPr>
      </w:pPr>
    </w:p>
    <w:p w:rsidR="00FE6252" w:rsidRPr="00621C86" w:rsidRDefault="00A35627" w:rsidP="00FE6252">
      <w:pPr>
        <w:pStyle w:val="Prrafodelista"/>
        <w:numPr>
          <w:ilvl w:val="0"/>
          <w:numId w:val="11"/>
        </w:numPr>
        <w:ind w:right="9"/>
        <w:jc w:val="both"/>
        <w:rPr>
          <w:sz w:val="22"/>
          <w:szCs w:val="22"/>
          <w:lang w:val="es-ES_tradnl"/>
        </w:rPr>
      </w:pPr>
      <w:r w:rsidRPr="00621C86">
        <w:rPr>
          <w:sz w:val="22"/>
          <w:szCs w:val="22"/>
          <w:lang w:val="es-ES_tradnl"/>
        </w:rPr>
        <w:t>PASOS A DESNIVEL.- El plano</w:t>
      </w:r>
      <w:r w:rsidR="0032480B" w:rsidRPr="00621C86">
        <w:rPr>
          <w:sz w:val="22"/>
          <w:szCs w:val="22"/>
          <w:lang w:val="es-ES_tradnl"/>
        </w:rPr>
        <w:t xml:space="preserve"> proyecto</w:t>
      </w:r>
      <w:r w:rsidR="0041076A" w:rsidRPr="00621C86">
        <w:rPr>
          <w:sz w:val="22"/>
          <w:szCs w:val="22"/>
          <w:lang w:val="es-ES_tradnl"/>
        </w:rPr>
        <w:t xml:space="preserve"> de estas estructuras debe</w:t>
      </w:r>
      <w:r w:rsidR="0032480B" w:rsidRPr="00621C86">
        <w:rPr>
          <w:sz w:val="22"/>
          <w:szCs w:val="22"/>
          <w:lang w:val="es-ES_tradnl"/>
        </w:rPr>
        <w:t xml:space="preserve"> contener:</w:t>
      </w:r>
      <w:r w:rsidR="004D04D9" w:rsidRPr="00621C86">
        <w:rPr>
          <w:sz w:val="22"/>
          <w:szCs w:val="22"/>
          <w:lang w:val="es-ES_tradnl"/>
        </w:rPr>
        <w:t xml:space="preserve"> </w:t>
      </w:r>
      <w:r w:rsidR="00FE6252" w:rsidRPr="00621C86">
        <w:rPr>
          <w:sz w:val="22"/>
          <w:szCs w:val="22"/>
          <w:lang w:val="es-ES_tradnl"/>
        </w:rPr>
        <w:t>corte longitudinal según el eje de la vía, con indicación de la geología y suelos, debe incluirse la planta del camino y la vía en el área aledaña al cruce, así como los perfiles de ambos; también planta de detalle del cruce indicando el ángulo entre ejes y los kilometrajes de la vía y del camino, corte transversal, elevaciones, carga viva de diseño, cantidades de obra, datos estructurales, planos de detalle de cimentación, subestructura y superestructura, así como la solución al drenaje y paso de peatones</w:t>
      </w:r>
      <w:r w:rsidR="0041076A" w:rsidRPr="00621C86">
        <w:rPr>
          <w:sz w:val="22"/>
          <w:szCs w:val="22"/>
          <w:lang w:val="es-ES_tradnl"/>
        </w:rPr>
        <w:t>.</w:t>
      </w:r>
      <w:r w:rsidR="00087D65" w:rsidRPr="00621C86">
        <w:rPr>
          <w:sz w:val="22"/>
          <w:szCs w:val="22"/>
          <w:lang w:val="es-ES_tradnl"/>
        </w:rPr>
        <w:t xml:space="preserve"> En pasos superiores se requiere un gálibo vertical mínimo de 7.50 metros a partir de la parte superior del hongo del riel a la parte inferior de la estructura, y en pasos inferiores un gálibo vertical mínimo de 5.50 metros, o si se prevé que no se colocaran sobrecarpetas en la superficie de rodamiento, como es el caso de las pavimentadas con concreto hidráulico o de los caminos rurales puede reducirse hasta 5.0 metros. </w:t>
      </w:r>
    </w:p>
    <w:p w:rsidR="00FE6252" w:rsidRPr="00621C86" w:rsidRDefault="00FE6252" w:rsidP="00FE6252">
      <w:pPr>
        <w:pStyle w:val="Prrafodelista"/>
        <w:ind w:right="9"/>
        <w:jc w:val="both"/>
        <w:rPr>
          <w:sz w:val="22"/>
          <w:szCs w:val="22"/>
          <w:lang w:val="es-ES_tradnl"/>
        </w:rPr>
      </w:pPr>
    </w:p>
    <w:p w:rsidR="0041076A" w:rsidRPr="00621C86" w:rsidRDefault="00FE6252" w:rsidP="00FE6252">
      <w:pPr>
        <w:pStyle w:val="Prrafodelista"/>
        <w:ind w:right="9"/>
        <w:jc w:val="both"/>
        <w:rPr>
          <w:sz w:val="22"/>
          <w:szCs w:val="22"/>
          <w:lang w:val="es-ES_tradnl"/>
        </w:rPr>
      </w:pPr>
      <w:r w:rsidRPr="00621C86">
        <w:rPr>
          <w:sz w:val="22"/>
          <w:szCs w:val="22"/>
          <w:lang w:val="es-ES_tradnl"/>
        </w:rPr>
        <w:t xml:space="preserve">De igual forma, deben consignarse en los planos las normas y especificaciones generales de construcción y los procedimientos que se aplicarán en la ejecución de la obra. Adicionalmente, deberá integrarse el estudio de mecánica de suelos, de campo y laboratorio, que justifique </w:t>
      </w:r>
      <w:r w:rsidRPr="00621C86">
        <w:rPr>
          <w:sz w:val="22"/>
          <w:szCs w:val="22"/>
          <w:lang w:val="es-ES_tradnl"/>
        </w:rPr>
        <w:lastRenderedPageBreak/>
        <w:t>ampliamente las capacidades de carga del terreno consignada en la memoria de cálculo de la cimentación.</w:t>
      </w:r>
    </w:p>
    <w:p w:rsidR="00B61E19" w:rsidRPr="00621C86" w:rsidRDefault="00B61E19" w:rsidP="00B61E19">
      <w:pPr>
        <w:ind w:right="9"/>
        <w:jc w:val="both"/>
        <w:rPr>
          <w:sz w:val="22"/>
          <w:szCs w:val="22"/>
          <w:lang w:val="es-ES_tradnl"/>
        </w:rPr>
      </w:pPr>
    </w:p>
    <w:p w:rsidR="0005295C" w:rsidRPr="00621C86" w:rsidRDefault="0095450A" w:rsidP="001F22D9">
      <w:pPr>
        <w:pStyle w:val="Prrafodelista"/>
        <w:numPr>
          <w:ilvl w:val="0"/>
          <w:numId w:val="11"/>
        </w:numPr>
        <w:ind w:right="9"/>
        <w:jc w:val="both"/>
        <w:rPr>
          <w:sz w:val="22"/>
          <w:szCs w:val="22"/>
          <w:lang w:val="es-ES_tradnl"/>
        </w:rPr>
      </w:pPr>
      <w:r w:rsidRPr="00621C86">
        <w:rPr>
          <w:sz w:val="22"/>
          <w:szCs w:val="22"/>
          <w:lang w:val="es-ES_tradnl"/>
        </w:rPr>
        <w:t xml:space="preserve">ALCANTARILLAS.- El plano correspondiente a su proyecto, debe contener planta, corte longitudinal según el eje de la vía, sección transversal y los detalles constructivos que sean necesarios, kilometraje de la vía al centro de la obra, dirección de escurrimiento, </w:t>
      </w:r>
      <w:r w:rsidR="002F7DDD" w:rsidRPr="00621C86">
        <w:rPr>
          <w:sz w:val="22"/>
          <w:szCs w:val="22"/>
          <w:lang w:val="es-ES_tradnl"/>
        </w:rPr>
        <w:t xml:space="preserve">ángulo de </w:t>
      </w:r>
      <w:r w:rsidRPr="00621C86">
        <w:rPr>
          <w:sz w:val="22"/>
          <w:szCs w:val="22"/>
          <w:lang w:val="es-ES_tradnl"/>
        </w:rPr>
        <w:t>esviaje, longitud de la tangente de cruce, datos hidráulicos, cantidades de obras,</w:t>
      </w:r>
      <w:r w:rsidR="00CA7F54" w:rsidRPr="00621C86">
        <w:rPr>
          <w:sz w:val="22"/>
          <w:szCs w:val="22"/>
          <w:lang w:val="es-ES_tradnl"/>
        </w:rPr>
        <w:t xml:space="preserve"> caga </w:t>
      </w:r>
      <w:r w:rsidR="002F7DDD" w:rsidRPr="00621C86">
        <w:rPr>
          <w:sz w:val="22"/>
          <w:szCs w:val="22"/>
          <w:lang w:val="es-ES_tradnl"/>
        </w:rPr>
        <w:t xml:space="preserve">viva </w:t>
      </w:r>
      <w:r w:rsidR="00CA7F54" w:rsidRPr="00621C86">
        <w:rPr>
          <w:sz w:val="22"/>
          <w:szCs w:val="22"/>
          <w:lang w:val="es-ES_tradnl"/>
        </w:rPr>
        <w:t>de diseño, normas</w:t>
      </w:r>
      <w:r w:rsidR="005E144B" w:rsidRPr="00621C86">
        <w:rPr>
          <w:sz w:val="22"/>
          <w:szCs w:val="22"/>
          <w:lang w:val="es-ES_tradnl"/>
        </w:rPr>
        <w:t xml:space="preserve"> y especificaciones generales</w:t>
      </w:r>
      <w:r w:rsidR="00CA7F54" w:rsidRPr="00621C86">
        <w:rPr>
          <w:sz w:val="22"/>
          <w:szCs w:val="22"/>
          <w:lang w:val="es-ES_tradnl"/>
        </w:rPr>
        <w:t xml:space="preserve"> de construcción,</w:t>
      </w:r>
      <w:r w:rsidRPr="00621C86">
        <w:rPr>
          <w:sz w:val="22"/>
          <w:szCs w:val="22"/>
          <w:lang w:val="es-ES_tradnl"/>
        </w:rPr>
        <w:t xml:space="preserve"> capacidad hidráulica y dimensiones geométricas, justificados con los cálculos hidráulicos y estructurales.</w:t>
      </w:r>
    </w:p>
    <w:p w:rsidR="00B61E19" w:rsidRPr="00621C86" w:rsidRDefault="00B61E19" w:rsidP="008F4328">
      <w:pPr>
        <w:pStyle w:val="Prrafodelista"/>
        <w:ind w:left="567" w:right="9"/>
        <w:jc w:val="both"/>
        <w:rPr>
          <w:sz w:val="22"/>
          <w:szCs w:val="22"/>
          <w:lang w:val="es-ES_tradnl"/>
        </w:rPr>
      </w:pPr>
    </w:p>
    <w:p w:rsidR="0095450A" w:rsidRPr="00621C86" w:rsidRDefault="0095450A" w:rsidP="0000542A">
      <w:pPr>
        <w:pStyle w:val="Prrafodelista"/>
        <w:numPr>
          <w:ilvl w:val="0"/>
          <w:numId w:val="11"/>
        </w:numPr>
        <w:ind w:right="9"/>
        <w:jc w:val="both"/>
        <w:rPr>
          <w:sz w:val="22"/>
          <w:szCs w:val="22"/>
          <w:lang w:val="es-ES_tradnl"/>
        </w:rPr>
      </w:pPr>
      <w:r w:rsidRPr="00621C86">
        <w:rPr>
          <w:sz w:val="22"/>
          <w:szCs w:val="22"/>
          <w:lang w:val="es-ES_tradnl"/>
        </w:rPr>
        <w:t>PASOS A NIVEL</w:t>
      </w:r>
      <w:r w:rsidR="00080ACF" w:rsidRPr="00621C86">
        <w:rPr>
          <w:sz w:val="22"/>
          <w:szCs w:val="22"/>
          <w:lang w:val="es-ES_tradnl"/>
        </w:rPr>
        <w:t>.-</w:t>
      </w:r>
      <w:r w:rsidR="003323AD" w:rsidRPr="00621C86">
        <w:rPr>
          <w:sz w:val="22"/>
          <w:szCs w:val="22"/>
          <w:lang w:val="es-ES_tradnl"/>
        </w:rPr>
        <w:t xml:space="preserve"> </w:t>
      </w:r>
      <w:r w:rsidR="00080ACF" w:rsidRPr="00621C86">
        <w:rPr>
          <w:sz w:val="22"/>
          <w:szCs w:val="22"/>
          <w:lang w:val="es-ES_tradnl"/>
        </w:rPr>
        <w:t>Los planos</w:t>
      </w:r>
      <w:r w:rsidRPr="00621C86">
        <w:rPr>
          <w:sz w:val="22"/>
          <w:szCs w:val="22"/>
          <w:lang w:val="es-ES_tradnl"/>
        </w:rPr>
        <w:t xml:space="preserve"> proyectos deben de incluir:</w:t>
      </w:r>
      <w:r w:rsidR="00F8410E" w:rsidRPr="00621C86">
        <w:rPr>
          <w:sz w:val="22"/>
          <w:szCs w:val="22"/>
          <w:lang w:val="es-ES_tradnl"/>
        </w:rPr>
        <w:t xml:space="preserve"> </w:t>
      </w:r>
      <w:r w:rsidR="003323AD" w:rsidRPr="00621C86">
        <w:rPr>
          <w:sz w:val="22"/>
          <w:szCs w:val="22"/>
          <w:lang w:val="es-ES_tradnl"/>
        </w:rPr>
        <w:t>planta general</w:t>
      </w:r>
      <w:r w:rsidR="00080ACF" w:rsidRPr="00621C86">
        <w:rPr>
          <w:lang w:val="es-MX"/>
        </w:rPr>
        <w:t xml:space="preserve"> </w:t>
      </w:r>
      <w:r w:rsidR="00080ACF" w:rsidRPr="00621C86">
        <w:rPr>
          <w:sz w:val="22"/>
          <w:szCs w:val="22"/>
          <w:lang w:val="es-ES_tradnl"/>
        </w:rPr>
        <w:t xml:space="preserve">del cruce a nivel indicando </w:t>
      </w:r>
      <w:r w:rsidR="0000542A" w:rsidRPr="00621C86">
        <w:rPr>
          <w:sz w:val="22"/>
          <w:szCs w:val="22"/>
          <w:lang w:val="es-ES_tradnl"/>
        </w:rPr>
        <w:t xml:space="preserve">las distancias y puntos donde se colocarán </w:t>
      </w:r>
      <w:r w:rsidR="00080ACF" w:rsidRPr="00621C86">
        <w:rPr>
          <w:sz w:val="22"/>
          <w:szCs w:val="22"/>
          <w:lang w:val="es-ES_tradnl"/>
        </w:rPr>
        <w:t>l</w:t>
      </w:r>
      <w:r w:rsidR="0000542A" w:rsidRPr="00621C86">
        <w:rPr>
          <w:sz w:val="22"/>
          <w:szCs w:val="22"/>
          <w:lang w:val="es-ES_tradnl"/>
        </w:rPr>
        <w:t>os</w:t>
      </w:r>
      <w:r w:rsidR="00080ACF" w:rsidRPr="00621C86">
        <w:rPr>
          <w:sz w:val="22"/>
          <w:szCs w:val="22"/>
          <w:lang w:val="es-ES_tradnl"/>
        </w:rPr>
        <w:t xml:space="preserve"> señalamiento</w:t>
      </w:r>
      <w:r w:rsidR="0000542A" w:rsidRPr="00621C86">
        <w:rPr>
          <w:sz w:val="22"/>
          <w:szCs w:val="22"/>
          <w:lang w:val="es-ES_tradnl"/>
        </w:rPr>
        <w:t>s</w:t>
      </w:r>
      <w:r w:rsidR="00080ACF" w:rsidRPr="00621C86">
        <w:rPr>
          <w:sz w:val="22"/>
          <w:szCs w:val="22"/>
          <w:lang w:val="es-ES_tradnl"/>
        </w:rPr>
        <w:t xml:space="preserve"> horizontal y vertical </w:t>
      </w:r>
      <w:r w:rsidR="0000542A" w:rsidRPr="00621C86">
        <w:rPr>
          <w:sz w:val="22"/>
          <w:szCs w:val="22"/>
          <w:lang w:val="es-ES_tradnl"/>
        </w:rPr>
        <w:t>respecto de la vía férrea</w:t>
      </w:r>
      <w:r w:rsidR="003323AD" w:rsidRPr="00621C86">
        <w:rPr>
          <w:sz w:val="22"/>
          <w:szCs w:val="22"/>
          <w:lang w:val="es-ES_tradnl"/>
        </w:rPr>
        <w:t xml:space="preserve">, </w:t>
      </w:r>
      <w:r w:rsidR="00F8410E" w:rsidRPr="00621C86">
        <w:rPr>
          <w:sz w:val="22"/>
          <w:szCs w:val="22"/>
          <w:lang w:val="es-ES_tradnl"/>
        </w:rPr>
        <w:t>planta de detalle, corte transversal indicando el sistema de protección de l</w:t>
      </w:r>
      <w:r w:rsidR="00CB76CD" w:rsidRPr="00621C86">
        <w:rPr>
          <w:sz w:val="22"/>
          <w:szCs w:val="22"/>
          <w:lang w:val="es-ES_tradnl"/>
        </w:rPr>
        <w:t>os rieles</w:t>
      </w:r>
      <w:r w:rsidR="00F8410E" w:rsidRPr="00621C86">
        <w:rPr>
          <w:sz w:val="22"/>
          <w:szCs w:val="22"/>
          <w:lang w:val="es-ES_tradnl"/>
        </w:rPr>
        <w:t>,</w:t>
      </w:r>
      <w:r w:rsidR="0000542A" w:rsidRPr="00621C86">
        <w:rPr>
          <w:lang w:val="es-MX"/>
        </w:rPr>
        <w:t xml:space="preserve"> para lo cual se deberá considerar </w:t>
      </w:r>
      <w:r w:rsidR="0000542A" w:rsidRPr="00621C86">
        <w:rPr>
          <w:sz w:val="22"/>
          <w:szCs w:val="22"/>
          <w:lang w:val="es-ES_tradnl"/>
        </w:rPr>
        <w:t>losa de concreto prefabricadas fijadas a los durmientes de madera por medio de tornillos tirafondo, protegiendo el centro de la vía y sus extremos con el área del cruce o proteger con placa de hule de neopreno,</w:t>
      </w:r>
      <w:r w:rsidR="00F8410E" w:rsidRPr="00621C86">
        <w:rPr>
          <w:sz w:val="22"/>
          <w:szCs w:val="22"/>
          <w:lang w:val="es-ES_tradnl"/>
        </w:rPr>
        <w:t xml:space="preserve"> corte longitudinal por el eje del camino</w:t>
      </w:r>
      <w:r w:rsidR="0000542A" w:rsidRPr="00621C86">
        <w:rPr>
          <w:sz w:val="22"/>
          <w:szCs w:val="22"/>
          <w:lang w:val="es-ES_tradnl"/>
        </w:rPr>
        <w:t xml:space="preserve"> indicando las distancias y puntos donde se colocarán los señalamientos respecto de la vía férrea</w:t>
      </w:r>
      <w:r w:rsidR="00F8410E" w:rsidRPr="00621C86">
        <w:rPr>
          <w:sz w:val="22"/>
          <w:szCs w:val="22"/>
          <w:lang w:val="es-ES_tradnl"/>
        </w:rPr>
        <w:t xml:space="preserve">, </w:t>
      </w:r>
      <w:r w:rsidR="0000542A" w:rsidRPr="00621C86">
        <w:rPr>
          <w:sz w:val="22"/>
          <w:szCs w:val="22"/>
          <w:lang w:val="es-ES_tradnl"/>
        </w:rPr>
        <w:t xml:space="preserve">características </w:t>
      </w:r>
      <w:r w:rsidR="00F8410E" w:rsidRPr="00621C86">
        <w:rPr>
          <w:sz w:val="22"/>
          <w:szCs w:val="22"/>
          <w:lang w:val="es-ES_tradnl"/>
        </w:rPr>
        <w:t xml:space="preserve">de la superficie de rodamiento, </w:t>
      </w:r>
      <w:r w:rsidRPr="00621C86">
        <w:rPr>
          <w:sz w:val="22"/>
          <w:szCs w:val="22"/>
          <w:lang w:val="es-ES_tradnl"/>
        </w:rPr>
        <w:t xml:space="preserve"> </w:t>
      </w:r>
      <w:r w:rsidR="00F8410E" w:rsidRPr="00621C86">
        <w:rPr>
          <w:sz w:val="22"/>
          <w:szCs w:val="22"/>
          <w:lang w:val="es-ES_tradnl"/>
        </w:rPr>
        <w:t>l</w:t>
      </w:r>
      <w:r w:rsidRPr="00621C86">
        <w:rPr>
          <w:sz w:val="22"/>
          <w:szCs w:val="22"/>
          <w:lang w:val="es-ES_tradnl"/>
        </w:rPr>
        <w:t>ocalización kilométrica de la vía y del camino, ángulo de cru</w:t>
      </w:r>
      <w:r w:rsidR="00F8410E" w:rsidRPr="00621C86">
        <w:rPr>
          <w:sz w:val="22"/>
          <w:szCs w:val="22"/>
          <w:lang w:val="es-ES_tradnl"/>
        </w:rPr>
        <w:t>ce</w:t>
      </w:r>
      <w:r w:rsidRPr="00621C86">
        <w:rPr>
          <w:sz w:val="22"/>
          <w:szCs w:val="22"/>
          <w:lang w:val="es-ES_tradnl"/>
        </w:rPr>
        <w:t>, ancho de camino</w:t>
      </w:r>
      <w:r w:rsidR="00F8410E" w:rsidRPr="00621C86">
        <w:rPr>
          <w:sz w:val="22"/>
          <w:szCs w:val="22"/>
          <w:lang w:val="es-ES_tradnl"/>
        </w:rPr>
        <w:t xml:space="preserve"> y carriles</w:t>
      </w:r>
      <w:r w:rsidRPr="00621C86">
        <w:rPr>
          <w:sz w:val="22"/>
          <w:szCs w:val="22"/>
          <w:lang w:val="es-ES_tradnl"/>
        </w:rPr>
        <w:t>, pendientes de acceso al cruce, superficie ocupada</w:t>
      </w:r>
      <w:r w:rsidR="0000542A" w:rsidRPr="00621C86">
        <w:rPr>
          <w:sz w:val="22"/>
          <w:szCs w:val="22"/>
          <w:lang w:val="es-ES_tradnl"/>
        </w:rPr>
        <w:t xml:space="preserve"> dentro</w:t>
      </w:r>
      <w:r w:rsidRPr="00621C86">
        <w:rPr>
          <w:sz w:val="22"/>
          <w:szCs w:val="22"/>
          <w:lang w:val="es-ES_tradnl"/>
        </w:rPr>
        <w:t xml:space="preserve"> del derecho de vía, poblaciones que se comunican, </w:t>
      </w:r>
      <w:r w:rsidR="00F8410E" w:rsidRPr="00621C86">
        <w:rPr>
          <w:sz w:val="22"/>
          <w:szCs w:val="22"/>
          <w:lang w:val="es-ES_tradnl"/>
        </w:rPr>
        <w:t xml:space="preserve">solución al drenaje, </w:t>
      </w:r>
      <w:r w:rsidRPr="00621C86">
        <w:rPr>
          <w:sz w:val="22"/>
          <w:szCs w:val="22"/>
          <w:lang w:val="es-ES_tradnl"/>
        </w:rPr>
        <w:t>señal</w:t>
      </w:r>
      <w:r w:rsidR="00F8410E" w:rsidRPr="00621C86">
        <w:rPr>
          <w:sz w:val="22"/>
          <w:szCs w:val="22"/>
          <w:lang w:val="es-ES_tradnl"/>
        </w:rPr>
        <w:t>amiento vertical y horizontal,</w:t>
      </w:r>
      <w:r w:rsidR="00087D65" w:rsidRPr="00621C86">
        <w:rPr>
          <w:sz w:val="22"/>
          <w:szCs w:val="22"/>
          <w:lang w:val="es-ES_tradnl"/>
        </w:rPr>
        <w:t xml:space="preserve"> así como calificación </w:t>
      </w:r>
      <w:r w:rsidR="005E144B" w:rsidRPr="00621C86">
        <w:rPr>
          <w:sz w:val="22"/>
          <w:szCs w:val="22"/>
          <w:lang w:val="es-ES_tradnl"/>
        </w:rPr>
        <w:t>del</w:t>
      </w:r>
      <w:r w:rsidR="00087D65" w:rsidRPr="00621C86">
        <w:rPr>
          <w:sz w:val="22"/>
          <w:szCs w:val="22"/>
          <w:lang w:val="es-ES_tradnl"/>
        </w:rPr>
        <w:t xml:space="preserve"> cruce a nivel establecido en las Normas Oficiales Mexicanas NOM-050-SCT2-2001 y NOM-034-SCT2-2011</w:t>
      </w:r>
      <w:r w:rsidR="00CB76CD" w:rsidRPr="00621C86">
        <w:rPr>
          <w:sz w:val="22"/>
          <w:szCs w:val="22"/>
          <w:lang w:val="es-ES_tradnl"/>
        </w:rPr>
        <w:t>,</w:t>
      </w:r>
      <w:r w:rsidR="00F8410E" w:rsidRPr="00621C86">
        <w:rPr>
          <w:sz w:val="22"/>
          <w:szCs w:val="22"/>
          <w:lang w:val="es-ES_tradnl"/>
        </w:rPr>
        <w:t xml:space="preserve"> en lo general debe regirse por la normatividad</w:t>
      </w:r>
      <w:r w:rsidR="00CB76CD" w:rsidRPr="00621C86">
        <w:rPr>
          <w:sz w:val="22"/>
          <w:szCs w:val="22"/>
          <w:lang w:val="es-ES_tradnl"/>
        </w:rPr>
        <w:t xml:space="preserve"> vigente</w:t>
      </w:r>
      <w:r w:rsidR="003729E1" w:rsidRPr="00621C86">
        <w:rPr>
          <w:sz w:val="22"/>
          <w:szCs w:val="22"/>
          <w:lang w:val="es-ES_tradnl"/>
        </w:rPr>
        <w:t xml:space="preserve"> en la materia</w:t>
      </w:r>
      <w:r w:rsidR="00CB76CD" w:rsidRPr="00621C86">
        <w:rPr>
          <w:sz w:val="22"/>
          <w:szCs w:val="22"/>
          <w:lang w:val="es-ES_tradnl"/>
        </w:rPr>
        <w:t>.</w:t>
      </w:r>
    </w:p>
    <w:p w:rsidR="00080ACF" w:rsidRPr="00621C86" w:rsidRDefault="00080ACF" w:rsidP="00080ACF">
      <w:pPr>
        <w:pStyle w:val="Prrafodelista"/>
        <w:rPr>
          <w:sz w:val="22"/>
          <w:szCs w:val="22"/>
          <w:lang w:val="es-ES_tradnl"/>
        </w:rPr>
      </w:pPr>
    </w:p>
    <w:p w:rsidR="00080ACF" w:rsidRPr="00621C86" w:rsidRDefault="00080ACF" w:rsidP="00080ACF">
      <w:pPr>
        <w:pStyle w:val="Prrafodelista"/>
        <w:ind w:right="9"/>
        <w:jc w:val="both"/>
        <w:rPr>
          <w:sz w:val="22"/>
          <w:szCs w:val="22"/>
          <w:lang w:val="es-ES_tradnl"/>
        </w:rPr>
      </w:pPr>
      <w:r w:rsidRPr="00621C86">
        <w:rPr>
          <w:sz w:val="22"/>
          <w:szCs w:val="22"/>
          <w:lang w:val="es-ES_tradnl"/>
        </w:rPr>
        <w:t>No se permitirá el establecimiento de estos pasos en vías de alta velocidad; en los de más casos, plenamente justificados, debe procurarse proyectarse de manera que no se localice en curvas, no debe quedar a menos de 1000 metros de otro ya establecido; en zonas urbanas, sub-urbanas y en condiciones especiales, el criterio de autorización será fijado por la Secretaría</w:t>
      </w:r>
      <w:r w:rsidR="002F7DDD" w:rsidRPr="00621C86">
        <w:rPr>
          <w:sz w:val="22"/>
          <w:szCs w:val="22"/>
          <w:lang w:val="es-ES_tradnl"/>
        </w:rPr>
        <w:t>.</w:t>
      </w:r>
    </w:p>
    <w:p w:rsidR="00B61E19" w:rsidRPr="00621C86" w:rsidRDefault="00B61E19" w:rsidP="00B61E19">
      <w:pPr>
        <w:pStyle w:val="Prrafodelista"/>
        <w:rPr>
          <w:sz w:val="22"/>
          <w:szCs w:val="22"/>
          <w:lang w:val="es-ES_tradnl"/>
        </w:rPr>
      </w:pPr>
    </w:p>
    <w:p w:rsidR="00CB76CD" w:rsidRPr="00621C86" w:rsidRDefault="007B4A44" w:rsidP="001F22D9">
      <w:pPr>
        <w:pStyle w:val="Prrafodelista"/>
        <w:numPr>
          <w:ilvl w:val="0"/>
          <w:numId w:val="11"/>
        </w:numPr>
        <w:ind w:right="9"/>
        <w:jc w:val="both"/>
        <w:rPr>
          <w:sz w:val="22"/>
          <w:szCs w:val="22"/>
          <w:lang w:val="es-ES_tradnl"/>
        </w:rPr>
      </w:pPr>
      <w:r w:rsidRPr="00621C86">
        <w:rPr>
          <w:sz w:val="22"/>
          <w:szCs w:val="22"/>
          <w:lang w:val="es-ES_tradnl"/>
        </w:rPr>
        <w:t>CRUZAMIENTOS AÉ</w:t>
      </w:r>
      <w:r w:rsidR="00CB76CD" w:rsidRPr="00621C86">
        <w:rPr>
          <w:sz w:val="22"/>
          <w:szCs w:val="22"/>
          <w:lang w:val="es-ES_tradnl"/>
        </w:rPr>
        <w:t xml:space="preserve">REOS CON CABLES.- El plano deberá mostrar planta, elevación y croquis de localización y una tabla de datos que incluya clase de línea, voltaje, características (dimensiones y materiales) de postes o estructuras, cables conductores, aisladores, crucetas, retenidas, etc. Además flechas y tensiones, presión del viento, gálibo vertical libre entre la parte superior del hongo del riel </w:t>
      </w:r>
      <w:r w:rsidR="003729E1" w:rsidRPr="00621C86">
        <w:rPr>
          <w:sz w:val="22"/>
          <w:szCs w:val="22"/>
          <w:lang w:val="es-ES_tradnl"/>
        </w:rPr>
        <w:t>y</w:t>
      </w:r>
      <w:r w:rsidR="00CB76CD" w:rsidRPr="00621C86">
        <w:rPr>
          <w:sz w:val="22"/>
          <w:szCs w:val="22"/>
          <w:lang w:val="es-ES_tradnl"/>
        </w:rPr>
        <w:t xml:space="preserve"> la parte inferior del cable conductor, etc</w:t>
      </w:r>
      <w:r w:rsidR="006720A9" w:rsidRPr="00621C86">
        <w:rPr>
          <w:sz w:val="22"/>
          <w:szCs w:val="22"/>
          <w:lang w:val="es-ES_tradnl"/>
        </w:rPr>
        <w:t>.,</w:t>
      </w:r>
      <w:r w:rsidR="00CB76CD" w:rsidRPr="00621C86">
        <w:rPr>
          <w:sz w:val="22"/>
          <w:szCs w:val="22"/>
          <w:lang w:val="es-ES_tradnl"/>
        </w:rPr>
        <w:t xml:space="preserve"> </w:t>
      </w:r>
      <w:r w:rsidR="006720A9" w:rsidRPr="00621C86">
        <w:rPr>
          <w:sz w:val="22"/>
          <w:szCs w:val="22"/>
          <w:lang w:val="es-ES_tradnl"/>
        </w:rPr>
        <w:t>e</w:t>
      </w:r>
      <w:r w:rsidR="00CB76CD" w:rsidRPr="00621C86">
        <w:rPr>
          <w:sz w:val="22"/>
          <w:szCs w:val="22"/>
          <w:lang w:val="es-ES_tradnl"/>
        </w:rPr>
        <w:t xml:space="preserve">n general se </w:t>
      </w:r>
      <w:r w:rsidR="006720A9" w:rsidRPr="00621C86">
        <w:rPr>
          <w:sz w:val="22"/>
          <w:szCs w:val="22"/>
          <w:lang w:val="es-ES_tradnl"/>
        </w:rPr>
        <w:t>regirán por la</w:t>
      </w:r>
      <w:r w:rsidR="00F37966" w:rsidRPr="00621C86">
        <w:rPr>
          <w:sz w:val="22"/>
          <w:szCs w:val="22"/>
          <w:lang w:val="es-ES_tradnl"/>
        </w:rPr>
        <w:t>s disposiciones técnicas emitidas por la autoridad competente</w:t>
      </w:r>
      <w:r w:rsidR="006720A9" w:rsidRPr="00621C86">
        <w:rPr>
          <w:sz w:val="22"/>
          <w:szCs w:val="22"/>
          <w:lang w:val="es-ES_tradnl"/>
        </w:rPr>
        <w:t>.</w:t>
      </w:r>
    </w:p>
    <w:p w:rsidR="00B61E19" w:rsidRPr="00621C86" w:rsidRDefault="00B61E19" w:rsidP="00B61E19">
      <w:pPr>
        <w:pStyle w:val="Prrafodelista"/>
        <w:rPr>
          <w:sz w:val="22"/>
          <w:szCs w:val="22"/>
          <w:lang w:val="es-ES_tradnl"/>
        </w:rPr>
      </w:pPr>
    </w:p>
    <w:p w:rsidR="00A8761A" w:rsidRPr="00621C86" w:rsidRDefault="005E144B" w:rsidP="001F22D9">
      <w:pPr>
        <w:pStyle w:val="Prrafodelista"/>
        <w:numPr>
          <w:ilvl w:val="0"/>
          <w:numId w:val="11"/>
        </w:numPr>
        <w:ind w:right="9"/>
        <w:jc w:val="both"/>
        <w:rPr>
          <w:sz w:val="22"/>
          <w:szCs w:val="22"/>
          <w:lang w:val="es-ES_tradnl"/>
        </w:rPr>
      </w:pPr>
      <w:r w:rsidRPr="00621C86">
        <w:rPr>
          <w:sz w:val="22"/>
          <w:szCs w:val="22"/>
          <w:lang w:val="es-ES_tradnl"/>
        </w:rPr>
        <w:t>CRUZAMIENTOS SUBTERRÁ</w:t>
      </w:r>
      <w:r w:rsidR="00A8761A" w:rsidRPr="00621C86">
        <w:rPr>
          <w:sz w:val="22"/>
          <w:szCs w:val="22"/>
          <w:lang w:val="es-ES_tradnl"/>
        </w:rPr>
        <w:t>NEOS CON DUCTOS Y TUBER</w:t>
      </w:r>
      <w:r w:rsidR="007B4A44" w:rsidRPr="00621C86">
        <w:rPr>
          <w:sz w:val="22"/>
          <w:szCs w:val="22"/>
          <w:lang w:val="es-ES_tradnl"/>
        </w:rPr>
        <w:t>Í</w:t>
      </w:r>
      <w:r w:rsidR="00A8761A" w:rsidRPr="00621C86">
        <w:rPr>
          <w:sz w:val="22"/>
          <w:szCs w:val="22"/>
          <w:lang w:val="es-ES_tradnl"/>
        </w:rPr>
        <w:t>AS.- El plano debe</w:t>
      </w:r>
      <w:r w:rsidRPr="00621C86">
        <w:rPr>
          <w:sz w:val="22"/>
          <w:szCs w:val="22"/>
          <w:lang w:val="es-ES_tradnl"/>
        </w:rPr>
        <w:t xml:space="preserve">rá </w:t>
      </w:r>
      <w:r w:rsidR="00A8761A" w:rsidRPr="00621C86">
        <w:rPr>
          <w:sz w:val="22"/>
          <w:szCs w:val="22"/>
          <w:lang w:val="es-ES_tradnl"/>
        </w:rPr>
        <w:t>contener planta, corte longitudinal, corte transversal, croquis de localización, un corte con el detalle de las ventilas</w:t>
      </w:r>
      <w:r w:rsidR="00D90F68" w:rsidRPr="00621C86">
        <w:rPr>
          <w:sz w:val="22"/>
          <w:szCs w:val="22"/>
          <w:lang w:val="es-ES_tradnl"/>
        </w:rPr>
        <w:t xml:space="preserve"> (para tuberías con sustancias inflamables)</w:t>
      </w:r>
      <w:r w:rsidR="00A8761A" w:rsidRPr="00621C86">
        <w:rPr>
          <w:sz w:val="22"/>
          <w:szCs w:val="22"/>
          <w:lang w:val="es-ES_tradnl"/>
        </w:rPr>
        <w:t xml:space="preserve"> y una tabla que incluya las características (dimensiones y materiales) de la tubería conductora, de la camisa de protección </w:t>
      </w:r>
      <w:r w:rsidRPr="00621C86">
        <w:rPr>
          <w:sz w:val="22"/>
          <w:szCs w:val="22"/>
          <w:lang w:val="es-ES_tradnl"/>
        </w:rPr>
        <w:t>y de las ventilas, asi</w:t>
      </w:r>
      <w:r w:rsidR="00A8761A" w:rsidRPr="00621C86">
        <w:rPr>
          <w:sz w:val="22"/>
          <w:szCs w:val="22"/>
          <w:lang w:val="es-ES_tradnl"/>
        </w:rPr>
        <w:t>mismo</w:t>
      </w:r>
      <w:r w:rsidRPr="00621C86">
        <w:rPr>
          <w:sz w:val="22"/>
          <w:szCs w:val="22"/>
          <w:lang w:val="es-ES_tradnl"/>
        </w:rPr>
        <w:t xml:space="preserve"> </w:t>
      </w:r>
      <w:r w:rsidR="00A8761A" w:rsidRPr="00621C86">
        <w:rPr>
          <w:sz w:val="22"/>
          <w:szCs w:val="22"/>
          <w:lang w:val="es-ES_tradnl"/>
        </w:rPr>
        <w:t xml:space="preserve">la presión de trabajo, resistencia de los materiales, protección de las instalaciones, etc. </w:t>
      </w:r>
      <w:r w:rsidRPr="00621C86">
        <w:rPr>
          <w:sz w:val="22"/>
          <w:szCs w:val="22"/>
          <w:lang w:val="es-ES_tradnl"/>
        </w:rPr>
        <w:t xml:space="preserve">Deberá </w:t>
      </w:r>
      <w:r w:rsidR="00A8761A" w:rsidRPr="00621C86">
        <w:rPr>
          <w:sz w:val="22"/>
          <w:szCs w:val="22"/>
          <w:lang w:val="es-ES_tradnl"/>
        </w:rPr>
        <w:t>instalarse señalamiento</w:t>
      </w:r>
      <w:r w:rsidRPr="00621C86">
        <w:rPr>
          <w:sz w:val="22"/>
          <w:szCs w:val="22"/>
          <w:lang w:val="es-ES_tradnl"/>
        </w:rPr>
        <w:t xml:space="preserve"> </w:t>
      </w:r>
      <w:r w:rsidR="00A8761A" w:rsidRPr="00621C86">
        <w:rPr>
          <w:sz w:val="22"/>
          <w:szCs w:val="22"/>
          <w:lang w:val="es-ES_tradnl"/>
        </w:rPr>
        <w:t>vertical</w:t>
      </w:r>
      <w:r w:rsidR="00126D7A" w:rsidRPr="00621C86">
        <w:rPr>
          <w:sz w:val="22"/>
          <w:szCs w:val="22"/>
          <w:lang w:val="es-ES_tradnl"/>
        </w:rPr>
        <w:t xml:space="preserve"> con los datos de la empresa</w:t>
      </w:r>
      <w:r w:rsidR="001F77AC" w:rsidRPr="00621C86">
        <w:rPr>
          <w:sz w:val="22"/>
          <w:szCs w:val="22"/>
          <w:lang w:val="es-ES_tradnl"/>
        </w:rPr>
        <w:t>,</w:t>
      </w:r>
      <w:r w:rsidR="009265FF" w:rsidRPr="00621C86">
        <w:rPr>
          <w:sz w:val="22"/>
          <w:szCs w:val="22"/>
          <w:lang w:val="es-ES_tradnl"/>
        </w:rPr>
        <w:t xml:space="preserve"> </w:t>
      </w:r>
      <w:r w:rsidR="003729E1" w:rsidRPr="00621C86">
        <w:rPr>
          <w:sz w:val="22"/>
          <w:szCs w:val="22"/>
          <w:lang w:val="es-ES_tradnl"/>
        </w:rPr>
        <w:t xml:space="preserve">número de </w:t>
      </w:r>
      <w:r w:rsidR="00126D7A" w:rsidRPr="00621C86">
        <w:rPr>
          <w:sz w:val="22"/>
          <w:szCs w:val="22"/>
          <w:lang w:val="es-ES_tradnl"/>
        </w:rPr>
        <w:t>teléfono</w:t>
      </w:r>
      <w:r w:rsidR="001F77AC" w:rsidRPr="00621C86">
        <w:rPr>
          <w:sz w:val="22"/>
          <w:szCs w:val="22"/>
          <w:lang w:val="es-ES_tradnl"/>
        </w:rPr>
        <w:t xml:space="preserve"> y profundidad de instalación de la tubería</w:t>
      </w:r>
      <w:r w:rsidR="003729E1" w:rsidRPr="00621C86">
        <w:rPr>
          <w:sz w:val="22"/>
          <w:szCs w:val="22"/>
          <w:lang w:val="es-ES_tradnl"/>
        </w:rPr>
        <w:t xml:space="preserve"> para emergencias</w:t>
      </w:r>
      <w:r w:rsidR="001F22D9" w:rsidRPr="00621C86">
        <w:rPr>
          <w:sz w:val="22"/>
          <w:szCs w:val="22"/>
          <w:lang w:val="es-ES_tradnl"/>
        </w:rPr>
        <w:t xml:space="preserve"> en caso de fugas,</w:t>
      </w:r>
      <w:r w:rsidR="001F22D9" w:rsidRPr="00621C86">
        <w:rPr>
          <w:lang w:val="es-MX"/>
        </w:rPr>
        <w:t xml:space="preserve"> </w:t>
      </w:r>
      <w:r w:rsidR="001F22D9" w:rsidRPr="00621C86">
        <w:rPr>
          <w:sz w:val="22"/>
          <w:szCs w:val="22"/>
          <w:lang w:val="es-ES_tradnl"/>
        </w:rPr>
        <w:t>en general se regirán por las disposiciones técnicas emitidas por la autoridad competente.</w:t>
      </w:r>
    </w:p>
    <w:p w:rsidR="00B61E19" w:rsidRPr="00621C86" w:rsidRDefault="00B61E19" w:rsidP="00B61E19">
      <w:pPr>
        <w:pStyle w:val="Prrafodelista"/>
        <w:rPr>
          <w:sz w:val="22"/>
          <w:szCs w:val="22"/>
          <w:lang w:val="es-ES_tradnl"/>
        </w:rPr>
      </w:pPr>
    </w:p>
    <w:p w:rsidR="00335FAA" w:rsidRPr="00621C86" w:rsidRDefault="00A97A56" w:rsidP="001F22D9">
      <w:pPr>
        <w:pStyle w:val="Prrafodelista"/>
        <w:numPr>
          <w:ilvl w:val="0"/>
          <w:numId w:val="11"/>
        </w:numPr>
        <w:ind w:right="9"/>
        <w:jc w:val="both"/>
        <w:rPr>
          <w:sz w:val="22"/>
          <w:szCs w:val="22"/>
          <w:lang w:val="es-ES_tradnl"/>
        </w:rPr>
      </w:pPr>
      <w:r w:rsidRPr="00621C86">
        <w:rPr>
          <w:sz w:val="22"/>
          <w:szCs w:val="22"/>
          <w:lang w:val="es-ES_tradnl"/>
        </w:rPr>
        <w:t xml:space="preserve">DESMANTELAMIENTO DE OBRAS: </w:t>
      </w:r>
      <w:r w:rsidR="00604DEF" w:rsidRPr="00621C86">
        <w:rPr>
          <w:sz w:val="22"/>
          <w:szCs w:val="22"/>
          <w:lang w:val="es-ES_tradnl"/>
        </w:rPr>
        <w:t>Para llevar a cabo desmantelamiento de obras construidas conforme a plano aprobado con anterioridad por la Secretaría, debe</w:t>
      </w:r>
      <w:r w:rsidR="00FC1751" w:rsidRPr="00621C86">
        <w:rPr>
          <w:sz w:val="22"/>
          <w:szCs w:val="22"/>
          <w:lang w:val="es-ES_tradnl"/>
        </w:rPr>
        <w:t>rá</w:t>
      </w:r>
      <w:r w:rsidR="00604DEF" w:rsidRPr="00621C86">
        <w:rPr>
          <w:sz w:val="22"/>
          <w:szCs w:val="22"/>
          <w:lang w:val="es-ES_tradnl"/>
        </w:rPr>
        <w:t xml:space="preserve"> </w:t>
      </w:r>
      <w:r w:rsidR="00335FAA" w:rsidRPr="00621C86">
        <w:rPr>
          <w:sz w:val="22"/>
          <w:szCs w:val="22"/>
          <w:lang w:val="es-ES_tradnl"/>
        </w:rPr>
        <w:t>justificarse claramente las razones del desmantelamiento de la obra. En caso de que no exista plano aprobado o se traté de desmantelar una parte de lo aprobado en el plano; deberá formularse</w:t>
      </w:r>
      <w:r w:rsidR="005E144B" w:rsidRPr="00621C86">
        <w:rPr>
          <w:sz w:val="22"/>
          <w:szCs w:val="22"/>
          <w:lang w:val="es-ES_tradnl"/>
        </w:rPr>
        <w:t xml:space="preserve"> un</w:t>
      </w:r>
      <w:r w:rsidR="00335FAA" w:rsidRPr="00621C86">
        <w:rPr>
          <w:sz w:val="22"/>
          <w:szCs w:val="22"/>
          <w:lang w:val="es-ES_tradnl"/>
        </w:rPr>
        <w:t xml:space="preserve"> nuevo plano mostrando la obra que se pretenda desmantelar, a fin de </w:t>
      </w:r>
      <w:r w:rsidRPr="00621C86">
        <w:rPr>
          <w:sz w:val="22"/>
          <w:szCs w:val="22"/>
          <w:lang w:val="es-ES_tradnl"/>
        </w:rPr>
        <w:t>realizar</w:t>
      </w:r>
      <w:r w:rsidR="00335FAA" w:rsidRPr="00621C86">
        <w:rPr>
          <w:sz w:val="22"/>
          <w:szCs w:val="22"/>
          <w:lang w:val="es-ES_tradnl"/>
        </w:rPr>
        <w:t xml:space="preserve"> el trámite.</w:t>
      </w:r>
    </w:p>
    <w:p w:rsidR="003817ED" w:rsidRPr="00621C86" w:rsidRDefault="003817ED" w:rsidP="008F4328">
      <w:pPr>
        <w:pStyle w:val="Prrafodelista"/>
        <w:ind w:left="567" w:right="9"/>
        <w:jc w:val="both"/>
        <w:rPr>
          <w:sz w:val="22"/>
          <w:szCs w:val="22"/>
          <w:lang w:val="es-ES_tradnl"/>
        </w:rPr>
      </w:pPr>
    </w:p>
    <w:p w:rsidR="00335FAA" w:rsidRPr="00621C86" w:rsidRDefault="00335FAA" w:rsidP="001F22D9">
      <w:pPr>
        <w:pStyle w:val="Prrafodelista"/>
        <w:ind w:left="709" w:right="9"/>
        <w:jc w:val="both"/>
        <w:rPr>
          <w:sz w:val="22"/>
          <w:szCs w:val="22"/>
          <w:lang w:val="es-ES_tradnl"/>
        </w:rPr>
      </w:pPr>
      <w:r w:rsidRPr="00621C86">
        <w:rPr>
          <w:sz w:val="22"/>
          <w:szCs w:val="22"/>
          <w:lang w:val="es-ES_tradnl"/>
        </w:rPr>
        <w:lastRenderedPageBreak/>
        <w:t>Si las obras por</w:t>
      </w:r>
      <w:r w:rsidR="00A97A56" w:rsidRPr="00621C86">
        <w:rPr>
          <w:sz w:val="22"/>
          <w:szCs w:val="22"/>
          <w:lang w:val="es-ES_tradnl"/>
        </w:rPr>
        <w:t xml:space="preserve"> desmantelar pertenecen o están </w:t>
      </w:r>
      <w:r w:rsidRPr="00621C86">
        <w:rPr>
          <w:sz w:val="22"/>
          <w:szCs w:val="22"/>
          <w:lang w:val="es-ES_tradnl"/>
        </w:rPr>
        <w:t xml:space="preserve">arrendadas a </w:t>
      </w:r>
      <w:r w:rsidR="00E9160F" w:rsidRPr="00621C86">
        <w:rPr>
          <w:sz w:val="22"/>
          <w:szCs w:val="22"/>
          <w:lang w:val="es-ES_tradnl"/>
        </w:rPr>
        <w:t>terceros</w:t>
      </w:r>
      <w:r w:rsidRPr="00621C86">
        <w:rPr>
          <w:sz w:val="22"/>
          <w:szCs w:val="22"/>
          <w:lang w:val="es-ES_tradnl"/>
        </w:rPr>
        <w:t xml:space="preserve"> debe</w:t>
      </w:r>
      <w:r w:rsidR="005E144B" w:rsidRPr="00621C86">
        <w:rPr>
          <w:sz w:val="22"/>
          <w:szCs w:val="22"/>
          <w:lang w:val="es-ES_tradnl"/>
        </w:rPr>
        <w:t xml:space="preserve">rá </w:t>
      </w:r>
      <w:r w:rsidRPr="00621C86">
        <w:rPr>
          <w:sz w:val="22"/>
          <w:szCs w:val="22"/>
          <w:lang w:val="es-ES_tradnl"/>
        </w:rPr>
        <w:t xml:space="preserve">enviarse la anuencia o aceptación </w:t>
      </w:r>
      <w:r w:rsidR="00FC1751" w:rsidRPr="00621C86">
        <w:rPr>
          <w:sz w:val="22"/>
          <w:szCs w:val="22"/>
          <w:lang w:val="es-ES_tradnl"/>
        </w:rPr>
        <w:t xml:space="preserve">por </w:t>
      </w:r>
      <w:r w:rsidRPr="00621C86">
        <w:rPr>
          <w:sz w:val="22"/>
          <w:szCs w:val="22"/>
          <w:lang w:val="es-ES_tradnl"/>
        </w:rPr>
        <w:t>escrita del propietario o arrendatario de las mismas</w:t>
      </w:r>
      <w:r w:rsidR="00FC1751" w:rsidRPr="00621C86">
        <w:rPr>
          <w:sz w:val="22"/>
          <w:szCs w:val="22"/>
          <w:lang w:val="es-ES_tradnl"/>
        </w:rPr>
        <w:t>,</w:t>
      </w:r>
      <w:r w:rsidRPr="00621C86">
        <w:rPr>
          <w:sz w:val="22"/>
          <w:szCs w:val="22"/>
          <w:lang w:val="es-ES_tradnl"/>
        </w:rPr>
        <w:t xml:space="preserve"> o bien indicar las condiciones de rescisión del contrato en su caso.</w:t>
      </w:r>
    </w:p>
    <w:p w:rsidR="00B61E19" w:rsidRPr="00621C86" w:rsidRDefault="00B61E19" w:rsidP="008F4328">
      <w:pPr>
        <w:pStyle w:val="Prrafodelista"/>
        <w:ind w:left="567" w:right="9"/>
        <w:jc w:val="both"/>
        <w:rPr>
          <w:sz w:val="22"/>
          <w:szCs w:val="22"/>
          <w:lang w:val="es-ES_tradnl"/>
        </w:rPr>
      </w:pPr>
    </w:p>
    <w:p w:rsidR="00335FAA" w:rsidRPr="00621C86" w:rsidRDefault="007B4A44" w:rsidP="00DD18D6">
      <w:pPr>
        <w:pStyle w:val="Prrafodelista"/>
        <w:numPr>
          <w:ilvl w:val="0"/>
          <w:numId w:val="9"/>
        </w:numPr>
        <w:ind w:left="142" w:right="9" w:hanging="62"/>
        <w:jc w:val="both"/>
        <w:rPr>
          <w:sz w:val="22"/>
          <w:szCs w:val="22"/>
          <w:lang w:val="es-ES_tradnl"/>
        </w:rPr>
      </w:pPr>
      <w:r w:rsidRPr="00621C86">
        <w:rPr>
          <w:sz w:val="22"/>
          <w:szCs w:val="22"/>
          <w:lang w:val="es-ES_tradnl"/>
        </w:rPr>
        <w:t>PARA LA CONSTRUCCIÓ</w:t>
      </w:r>
      <w:r w:rsidR="00A97A56" w:rsidRPr="00621C86">
        <w:rPr>
          <w:sz w:val="22"/>
          <w:szCs w:val="22"/>
          <w:lang w:val="es-ES_tradnl"/>
        </w:rPr>
        <w:t>N DE V</w:t>
      </w:r>
      <w:r w:rsidRPr="00621C86">
        <w:rPr>
          <w:sz w:val="22"/>
          <w:szCs w:val="22"/>
          <w:lang w:val="es-ES_tradnl"/>
        </w:rPr>
        <w:t>Í</w:t>
      </w:r>
      <w:r w:rsidR="00A97A56" w:rsidRPr="00621C86">
        <w:rPr>
          <w:sz w:val="22"/>
          <w:szCs w:val="22"/>
          <w:lang w:val="es-ES_tradnl"/>
        </w:rPr>
        <w:t xml:space="preserve">AS U OTRAS OBRAS EN QUE SE TENGAN QUE OCUPAR TERRENOS AJENOS: </w:t>
      </w:r>
      <w:r w:rsidR="00123751" w:rsidRPr="00621C86">
        <w:rPr>
          <w:sz w:val="22"/>
          <w:szCs w:val="22"/>
          <w:lang w:val="es-ES_tradnl"/>
        </w:rPr>
        <w:t>Cuando las obras que pretendan construirse se encuentren fuera del derecho de vía concesionado; debe enviarse el título de propiedad, contrato de arrendamiento o anuencia</w:t>
      </w:r>
      <w:r w:rsidR="00FC1751" w:rsidRPr="00621C86">
        <w:rPr>
          <w:sz w:val="22"/>
          <w:szCs w:val="22"/>
          <w:lang w:val="es-ES_tradnl"/>
        </w:rPr>
        <w:t xml:space="preserve"> por</w:t>
      </w:r>
      <w:r w:rsidR="00123751" w:rsidRPr="00621C86">
        <w:rPr>
          <w:sz w:val="22"/>
          <w:szCs w:val="22"/>
          <w:lang w:val="es-ES_tradnl"/>
        </w:rPr>
        <w:t xml:space="preserve"> escrita del propietario del terreno</w:t>
      </w:r>
      <w:r w:rsidR="00A97A56" w:rsidRPr="00621C86">
        <w:rPr>
          <w:sz w:val="22"/>
          <w:szCs w:val="22"/>
          <w:lang w:val="es-ES_tradnl"/>
        </w:rPr>
        <w:t>. Si los terrenos son calles o de uso público, deberá acompañarse</w:t>
      </w:r>
      <w:r w:rsidR="005E144B" w:rsidRPr="00621C86">
        <w:rPr>
          <w:sz w:val="22"/>
          <w:szCs w:val="22"/>
          <w:lang w:val="es-ES_tradnl"/>
        </w:rPr>
        <w:t xml:space="preserve"> de</w:t>
      </w:r>
      <w:r w:rsidR="00A97A56" w:rsidRPr="00621C86">
        <w:rPr>
          <w:sz w:val="22"/>
          <w:szCs w:val="22"/>
          <w:lang w:val="es-ES_tradnl"/>
        </w:rPr>
        <w:t xml:space="preserve"> un oficio </w:t>
      </w:r>
      <w:r w:rsidR="00FC1751" w:rsidRPr="00621C86">
        <w:rPr>
          <w:sz w:val="22"/>
          <w:szCs w:val="22"/>
          <w:lang w:val="es-ES_tradnl"/>
        </w:rPr>
        <w:t>que emita</w:t>
      </w:r>
      <w:r w:rsidR="005E144B" w:rsidRPr="00621C86">
        <w:rPr>
          <w:sz w:val="22"/>
          <w:szCs w:val="22"/>
          <w:lang w:val="es-ES_tradnl"/>
        </w:rPr>
        <w:t xml:space="preserve"> </w:t>
      </w:r>
      <w:r w:rsidR="00A97A56" w:rsidRPr="00621C86">
        <w:rPr>
          <w:sz w:val="22"/>
          <w:szCs w:val="22"/>
          <w:lang w:val="es-ES_tradnl"/>
        </w:rPr>
        <w:t>la</w:t>
      </w:r>
      <w:r w:rsidR="00123751" w:rsidRPr="00621C86">
        <w:rPr>
          <w:lang w:val="es-MX"/>
        </w:rPr>
        <w:t xml:space="preserve"> </w:t>
      </w:r>
      <w:r w:rsidR="00123751" w:rsidRPr="00621C86">
        <w:rPr>
          <w:sz w:val="22"/>
          <w:szCs w:val="22"/>
          <w:lang w:val="es-ES_tradnl"/>
        </w:rPr>
        <w:t xml:space="preserve">autoridad respectiva, según lo prescribe </w:t>
      </w:r>
      <w:r w:rsidR="00FD6E42" w:rsidRPr="00621C86">
        <w:rPr>
          <w:sz w:val="22"/>
          <w:szCs w:val="22"/>
          <w:lang w:val="es-ES_tradnl"/>
        </w:rPr>
        <w:t>L</w:t>
      </w:r>
      <w:r w:rsidR="00123751" w:rsidRPr="00621C86">
        <w:rPr>
          <w:sz w:val="22"/>
          <w:szCs w:val="22"/>
          <w:lang w:val="es-ES_tradnl"/>
        </w:rPr>
        <w:t xml:space="preserve">a </w:t>
      </w:r>
      <w:r w:rsidR="00FD6E42" w:rsidRPr="00621C86">
        <w:rPr>
          <w:sz w:val="22"/>
          <w:szCs w:val="22"/>
          <w:lang w:val="es-ES_tradnl"/>
        </w:rPr>
        <w:t>L</w:t>
      </w:r>
      <w:r w:rsidR="00123751" w:rsidRPr="00621C86">
        <w:rPr>
          <w:sz w:val="22"/>
          <w:szCs w:val="22"/>
          <w:lang w:val="es-ES_tradnl"/>
        </w:rPr>
        <w:t>ey, expresando su aceptación y conformidad.</w:t>
      </w:r>
    </w:p>
    <w:p w:rsidR="003F6E0D" w:rsidRPr="00621C86" w:rsidRDefault="003F6E0D" w:rsidP="00986365">
      <w:pPr>
        <w:ind w:right="9"/>
        <w:jc w:val="both"/>
        <w:rPr>
          <w:sz w:val="22"/>
          <w:szCs w:val="22"/>
          <w:lang w:val="es-ES_tradnl"/>
        </w:rPr>
      </w:pPr>
    </w:p>
    <w:p w:rsidR="008C27D3" w:rsidRPr="00621C86" w:rsidRDefault="008C27D3" w:rsidP="008C27D3">
      <w:pPr>
        <w:pStyle w:val="Prrafodelista"/>
        <w:numPr>
          <w:ilvl w:val="0"/>
          <w:numId w:val="9"/>
        </w:numPr>
        <w:ind w:left="142" w:right="9" w:hanging="62"/>
        <w:jc w:val="both"/>
        <w:rPr>
          <w:sz w:val="22"/>
          <w:szCs w:val="22"/>
          <w:lang w:val="es-ES_tradnl"/>
        </w:rPr>
      </w:pPr>
      <w:r w:rsidRPr="00621C86">
        <w:rPr>
          <w:sz w:val="22"/>
          <w:szCs w:val="22"/>
          <w:lang w:val="es-ES_tradnl"/>
        </w:rPr>
        <w:t>SISTEMAS DE CONTROL CENTRALIZADO PARA OPERACIÓN DE TRENES (C.T.C. Y OTROS). El plano debe</w:t>
      </w:r>
      <w:r w:rsidR="003931E8" w:rsidRPr="00621C86">
        <w:rPr>
          <w:sz w:val="22"/>
          <w:szCs w:val="22"/>
          <w:lang w:val="es-ES_tradnl"/>
        </w:rPr>
        <w:t>rá</w:t>
      </w:r>
      <w:r w:rsidRPr="00621C86">
        <w:rPr>
          <w:sz w:val="22"/>
          <w:szCs w:val="22"/>
          <w:lang w:val="es-ES_tradnl"/>
        </w:rPr>
        <w:t xml:space="preserve"> mostrar una planta de localización marcando las vías y sus kilometrajes, así como los de señales, casetas, cajas de aparatos, bloques, etc., y la nomenclatura de los mismos. Además, una memoria descriptiva y justificativa que incluya: Sistema empleado, marca de fábrica y tipo, capacidad de operación, lugar de control, etc.</w:t>
      </w:r>
    </w:p>
    <w:p w:rsidR="008C27D3" w:rsidRPr="00621C86" w:rsidRDefault="008C27D3" w:rsidP="008C27D3">
      <w:pPr>
        <w:ind w:right="9"/>
        <w:jc w:val="both"/>
        <w:rPr>
          <w:sz w:val="22"/>
          <w:szCs w:val="22"/>
          <w:lang w:val="es-ES_tradnl"/>
        </w:rPr>
      </w:pPr>
    </w:p>
    <w:p w:rsidR="00F8410E" w:rsidRPr="00621C86" w:rsidRDefault="00252894" w:rsidP="008F4328">
      <w:pPr>
        <w:pStyle w:val="Prrafodelista"/>
        <w:numPr>
          <w:ilvl w:val="0"/>
          <w:numId w:val="9"/>
        </w:numPr>
        <w:ind w:left="142" w:right="9" w:hanging="62"/>
        <w:jc w:val="both"/>
        <w:rPr>
          <w:sz w:val="22"/>
          <w:szCs w:val="22"/>
          <w:lang w:val="es-ES_tradnl"/>
        </w:rPr>
      </w:pPr>
      <w:r w:rsidRPr="00621C86">
        <w:rPr>
          <w:sz w:val="22"/>
          <w:szCs w:val="22"/>
          <w:lang w:val="es-ES_tradnl"/>
        </w:rPr>
        <w:t>Toda obra que pretend</w:t>
      </w:r>
      <w:r w:rsidR="00FD6E42" w:rsidRPr="00621C86">
        <w:rPr>
          <w:sz w:val="22"/>
          <w:szCs w:val="22"/>
          <w:lang w:val="es-ES_tradnl"/>
        </w:rPr>
        <w:t>a</w:t>
      </w:r>
      <w:r w:rsidRPr="00621C86">
        <w:rPr>
          <w:sz w:val="22"/>
          <w:szCs w:val="22"/>
          <w:lang w:val="es-ES_tradnl"/>
        </w:rPr>
        <w:t xml:space="preserve"> construirse dentro del derecho de vía</w:t>
      </w:r>
      <w:r w:rsidR="00E85039" w:rsidRPr="00621C86">
        <w:rPr>
          <w:sz w:val="22"/>
          <w:szCs w:val="22"/>
          <w:lang w:val="es-ES_tradnl"/>
        </w:rPr>
        <w:t xml:space="preserve"> del</w:t>
      </w:r>
      <w:r w:rsidRPr="00621C86">
        <w:rPr>
          <w:sz w:val="22"/>
          <w:szCs w:val="22"/>
          <w:lang w:val="es-ES_tradnl"/>
        </w:rPr>
        <w:t xml:space="preserve"> ferrocarril concesionado, como lo son</w:t>
      </w:r>
      <w:r w:rsidR="00894D20" w:rsidRPr="00621C86">
        <w:rPr>
          <w:sz w:val="22"/>
          <w:szCs w:val="22"/>
          <w:lang w:val="es-ES_tradnl"/>
        </w:rPr>
        <w:t>:</w:t>
      </w:r>
      <w:r w:rsidRPr="00621C86">
        <w:rPr>
          <w:sz w:val="22"/>
          <w:szCs w:val="22"/>
          <w:lang w:val="es-ES_tradnl"/>
        </w:rPr>
        <w:t xml:space="preserve"> la instalación de líneas de transmisión eléctrica, fibra óptica, postes, cercas, ductos de petróleo o sus derivados, o cualquier otra obra subterránea, superficial o aérea, en las vías generales de comunicación ferroviaria, debe</w:t>
      </w:r>
      <w:r w:rsidR="003931E8" w:rsidRPr="00621C86">
        <w:rPr>
          <w:sz w:val="22"/>
          <w:szCs w:val="22"/>
          <w:lang w:val="es-ES_tradnl"/>
        </w:rPr>
        <w:t>rá</w:t>
      </w:r>
      <w:r w:rsidRPr="00621C86">
        <w:rPr>
          <w:sz w:val="22"/>
          <w:szCs w:val="22"/>
          <w:lang w:val="es-ES_tradnl"/>
        </w:rPr>
        <w:t xml:space="preserve"> tramitarse su aprobación de a</w:t>
      </w:r>
      <w:r w:rsidR="00FD6E42" w:rsidRPr="00621C86">
        <w:rPr>
          <w:sz w:val="22"/>
          <w:szCs w:val="22"/>
          <w:lang w:val="es-ES_tradnl"/>
        </w:rPr>
        <w:t>cuerdo con lo estipulado en esta</w:t>
      </w:r>
      <w:r w:rsidRPr="00621C86">
        <w:rPr>
          <w:sz w:val="22"/>
          <w:szCs w:val="22"/>
          <w:lang w:val="es-ES_tradnl"/>
        </w:rPr>
        <w:t xml:space="preserve"> </w:t>
      </w:r>
      <w:r w:rsidR="00E85039" w:rsidRPr="00621C86">
        <w:rPr>
          <w:sz w:val="22"/>
          <w:szCs w:val="22"/>
          <w:lang w:val="es-ES_tradnl"/>
        </w:rPr>
        <w:t>circular</w:t>
      </w:r>
      <w:r w:rsidRPr="00621C86">
        <w:rPr>
          <w:sz w:val="22"/>
          <w:szCs w:val="22"/>
          <w:lang w:val="es-ES_tradnl"/>
        </w:rPr>
        <w:t xml:space="preserve"> en </w:t>
      </w:r>
      <w:r w:rsidR="00FD6E42" w:rsidRPr="00621C86">
        <w:rPr>
          <w:sz w:val="22"/>
          <w:szCs w:val="22"/>
          <w:lang w:val="es-ES_tradnl"/>
        </w:rPr>
        <w:t>su</w:t>
      </w:r>
      <w:r w:rsidRPr="00621C86">
        <w:rPr>
          <w:sz w:val="22"/>
          <w:szCs w:val="22"/>
          <w:lang w:val="es-ES_tradnl"/>
        </w:rPr>
        <w:t xml:space="preserve"> parte relativa.</w:t>
      </w:r>
    </w:p>
    <w:p w:rsidR="003F6E0D" w:rsidRPr="00621C86" w:rsidRDefault="003F6E0D" w:rsidP="00986365">
      <w:pPr>
        <w:ind w:right="9"/>
        <w:jc w:val="both"/>
        <w:rPr>
          <w:sz w:val="22"/>
          <w:szCs w:val="22"/>
          <w:lang w:val="es-ES_tradnl"/>
        </w:rPr>
      </w:pPr>
    </w:p>
    <w:p w:rsidR="00571026" w:rsidRPr="00621C86" w:rsidRDefault="00571026" w:rsidP="008F4328">
      <w:pPr>
        <w:pStyle w:val="Prrafodelista"/>
        <w:numPr>
          <w:ilvl w:val="0"/>
          <w:numId w:val="9"/>
        </w:numPr>
        <w:ind w:left="142" w:right="9" w:hanging="62"/>
        <w:jc w:val="both"/>
        <w:rPr>
          <w:sz w:val="22"/>
          <w:szCs w:val="22"/>
          <w:lang w:val="es-ES_tradnl"/>
        </w:rPr>
      </w:pPr>
      <w:r w:rsidRPr="00621C86">
        <w:rPr>
          <w:sz w:val="22"/>
          <w:szCs w:val="22"/>
          <w:lang w:val="es-ES_tradnl"/>
        </w:rPr>
        <w:t>Cuando una obra, cuyos planos hayan sido aprobados por esta Secretaría, por cualquier circunstancia no se ejecute o tenga un avance menor del 25% dentro</w:t>
      </w:r>
      <w:r w:rsidR="00E0579C" w:rsidRPr="00621C86">
        <w:rPr>
          <w:sz w:val="22"/>
          <w:szCs w:val="22"/>
          <w:lang w:val="es-ES_tradnl"/>
        </w:rPr>
        <w:t xml:space="preserve"> del plazo de un año, computado a partir de la fecha de aprobación, ésta quedará automáticamente cancelada, siendo preciso obtener nueva autorización, si con posterioridad desea la empresa ejecutar la obra pendiente.</w:t>
      </w:r>
    </w:p>
    <w:p w:rsidR="00E12549" w:rsidRPr="00621C86" w:rsidRDefault="00E12549" w:rsidP="00E12549">
      <w:pPr>
        <w:pStyle w:val="Prrafodelista"/>
        <w:rPr>
          <w:sz w:val="22"/>
          <w:szCs w:val="22"/>
          <w:lang w:val="es-ES_tradnl"/>
        </w:rPr>
      </w:pPr>
    </w:p>
    <w:p w:rsidR="00E12549" w:rsidRPr="00621C86" w:rsidRDefault="00E12549" w:rsidP="008F4328">
      <w:pPr>
        <w:pStyle w:val="Prrafodelista"/>
        <w:numPr>
          <w:ilvl w:val="0"/>
          <w:numId w:val="9"/>
        </w:numPr>
        <w:ind w:left="142" w:right="9" w:hanging="62"/>
        <w:jc w:val="both"/>
        <w:rPr>
          <w:sz w:val="22"/>
          <w:szCs w:val="22"/>
          <w:lang w:val="es-ES_tradnl"/>
        </w:rPr>
      </w:pPr>
      <w:r w:rsidRPr="00621C86">
        <w:rPr>
          <w:sz w:val="22"/>
          <w:szCs w:val="22"/>
          <w:lang w:val="es-ES_tradnl"/>
        </w:rPr>
        <w:t>Todo proyecto que no sea  particular, deberá traer anexo un programa calendario de obra o inversión, mismo que deberá estar ajustado al programa de inversiones aprobado, del ferrocarril que solicite la autorización de esta Secretaría.</w:t>
      </w:r>
    </w:p>
    <w:p w:rsidR="003F6E0D" w:rsidRPr="00621C86" w:rsidRDefault="003F6E0D" w:rsidP="00986365">
      <w:pPr>
        <w:ind w:right="9"/>
        <w:jc w:val="both"/>
        <w:rPr>
          <w:sz w:val="22"/>
          <w:szCs w:val="22"/>
          <w:lang w:val="es-ES_tradnl"/>
        </w:rPr>
      </w:pPr>
    </w:p>
    <w:p w:rsidR="002C5290" w:rsidRPr="00621C86" w:rsidRDefault="002C5290" w:rsidP="002C5290">
      <w:pPr>
        <w:ind w:right="9"/>
        <w:jc w:val="both"/>
        <w:rPr>
          <w:sz w:val="22"/>
          <w:szCs w:val="22"/>
          <w:lang w:val="es-ES_tradnl"/>
        </w:rPr>
      </w:pPr>
      <w:r w:rsidRPr="00621C86">
        <w:rPr>
          <w:sz w:val="22"/>
          <w:szCs w:val="22"/>
          <w:lang w:val="es-ES_tradnl"/>
        </w:rPr>
        <w:t xml:space="preserve">Esta Circular cancela la Circular No. 4193 de fecha 14 de febrero de 1966. </w:t>
      </w:r>
    </w:p>
    <w:p w:rsidR="003F6E0D" w:rsidRPr="00621C86" w:rsidRDefault="00CE3E0B" w:rsidP="00986365">
      <w:pPr>
        <w:ind w:right="9"/>
        <w:jc w:val="both"/>
        <w:rPr>
          <w:sz w:val="22"/>
          <w:szCs w:val="22"/>
          <w:lang w:val="es-ES_tradnl"/>
        </w:rPr>
      </w:pPr>
      <w:r w:rsidRPr="00621C86">
        <w:rPr>
          <w:sz w:val="22"/>
          <w:szCs w:val="22"/>
          <w:lang w:val="es-ES_tradnl"/>
        </w:rPr>
        <w:t xml:space="preserve"> </w:t>
      </w:r>
    </w:p>
    <w:p w:rsidR="003F6E0D" w:rsidRPr="00621C86" w:rsidRDefault="003F6E0D" w:rsidP="00986365">
      <w:pPr>
        <w:ind w:right="9"/>
        <w:jc w:val="center"/>
        <w:rPr>
          <w:sz w:val="22"/>
          <w:szCs w:val="22"/>
          <w:lang w:val="es-ES_tradnl"/>
        </w:rPr>
      </w:pPr>
      <w:r w:rsidRPr="00621C86">
        <w:rPr>
          <w:sz w:val="22"/>
          <w:szCs w:val="22"/>
          <w:lang w:val="es-ES_tradnl"/>
        </w:rPr>
        <w:t>ATENTAMENTE</w:t>
      </w:r>
    </w:p>
    <w:p w:rsidR="00E85039" w:rsidRPr="00621C86" w:rsidRDefault="00E85039" w:rsidP="00986365">
      <w:pPr>
        <w:ind w:right="9"/>
        <w:jc w:val="center"/>
        <w:rPr>
          <w:sz w:val="22"/>
          <w:szCs w:val="22"/>
          <w:lang w:val="es-ES_tradnl"/>
        </w:rPr>
      </w:pPr>
      <w:r w:rsidRPr="00621C86">
        <w:rPr>
          <w:sz w:val="22"/>
          <w:szCs w:val="22"/>
          <w:lang w:val="es-ES_tradnl"/>
        </w:rPr>
        <w:t>EL SERCRETAR</w:t>
      </w:r>
      <w:r w:rsidR="00FD6E42" w:rsidRPr="00621C86">
        <w:rPr>
          <w:sz w:val="22"/>
          <w:szCs w:val="22"/>
          <w:lang w:val="es-ES_tradnl"/>
        </w:rPr>
        <w:t>I</w:t>
      </w:r>
      <w:r w:rsidRPr="00621C86">
        <w:rPr>
          <w:sz w:val="22"/>
          <w:szCs w:val="22"/>
          <w:lang w:val="es-ES_tradnl"/>
        </w:rPr>
        <w:t>O DE COMUNICACIONES Y TRANSPORTES</w:t>
      </w:r>
    </w:p>
    <w:p w:rsidR="00E85039" w:rsidRPr="00621C86" w:rsidRDefault="00E85039" w:rsidP="00986365">
      <w:pPr>
        <w:ind w:right="9"/>
        <w:jc w:val="center"/>
        <w:rPr>
          <w:sz w:val="22"/>
          <w:szCs w:val="22"/>
          <w:lang w:val="es-ES_tradnl"/>
        </w:rPr>
      </w:pPr>
    </w:p>
    <w:p w:rsidR="00E85039" w:rsidRPr="00621C86" w:rsidRDefault="00E85039" w:rsidP="00986365">
      <w:pPr>
        <w:ind w:right="9"/>
        <w:jc w:val="center"/>
        <w:rPr>
          <w:sz w:val="22"/>
          <w:szCs w:val="22"/>
          <w:lang w:val="es-ES_tradnl"/>
        </w:rPr>
      </w:pPr>
    </w:p>
    <w:p w:rsidR="00E85039" w:rsidRPr="00621C86" w:rsidRDefault="004352EA" w:rsidP="004352EA">
      <w:pPr>
        <w:tabs>
          <w:tab w:val="left" w:pos="5975"/>
        </w:tabs>
        <w:ind w:right="9"/>
        <w:rPr>
          <w:sz w:val="22"/>
          <w:szCs w:val="22"/>
          <w:lang w:val="es-ES_tradnl"/>
        </w:rPr>
      </w:pPr>
      <w:r w:rsidRPr="00621C86">
        <w:rPr>
          <w:sz w:val="22"/>
          <w:szCs w:val="22"/>
          <w:lang w:val="es-ES_tradnl"/>
        </w:rPr>
        <w:tab/>
      </w:r>
    </w:p>
    <w:p w:rsidR="00E85039" w:rsidRPr="00621C86" w:rsidRDefault="00E85039" w:rsidP="00986365">
      <w:pPr>
        <w:ind w:right="9"/>
        <w:jc w:val="center"/>
        <w:rPr>
          <w:sz w:val="22"/>
          <w:szCs w:val="22"/>
          <w:lang w:val="es-ES_tradnl"/>
        </w:rPr>
      </w:pPr>
    </w:p>
    <w:sectPr w:rsidR="00E85039" w:rsidRPr="00621C86" w:rsidSect="00112A47">
      <w:pgSz w:w="12240" w:h="15840"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1E" w:rsidRDefault="00E4021E" w:rsidP="00D52AC7">
      <w:r>
        <w:separator/>
      </w:r>
    </w:p>
  </w:endnote>
  <w:endnote w:type="continuationSeparator" w:id="0">
    <w:p w:rsidR="00E4021E" w:rsidRDefault="00E4021E" w:rsidP="00D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1E" w:rsidRDefault="00E4021E" w:rsidP="00D52AC7">
      <w:r>
        <w:separator/>
      </w:r>
    </w:p>
  </w:footnote>
  <w:footnote w:type="continuationSeparator" w:id="0">
    <w:p w:rsidR="00E4021E" w:rsidRDefault="00E4021E" w:rsidP="00D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AE"/>
    <w:multiLevelType w:val="hybridMultilevel"/>
    <w:tmpl w:val="F2426A2C"/>
    <w:lvl w:ilvl="0" w:tplc="080A0017">
      <w:start w:val="1"/>
      <w:numFmt w:val="lowerLetter"/>
      <w:lvlText w:val="%1)"/>
      <w:lvlJc w:val="left"/>
      <w:pPr>
        <w:ind w:left="1444" w:hanging="360"/>
      </w:pPr>
    </w:lvl>
    <w:lvl w:ilvl="1" w:tplc="080A0019" w:tentative="1">
      <w:start w:val="1"/>
      <w:numFmt w:val="lowerLetter"/>
      <w:lvlText w:val="%2."/>
      <w:lvlJc w:val="left"/>
      <w:pPr>
        <w:ind w:left="2164" w:hanging="360"/>
      </w:pPr>
    </w:lvl>
    <w:lvl w:ilvl="2" w:tplc="080A001B" w:tentative="1">
      <w:start w:val="1"/>
      <w:numFmt w:val="lowerRoman"/>
      <w:lvlText w:val="%3."/>
      <w:lvlJc w:val="right"/>
      <w:pPr>
        <w:ind w:left="2884" w:hanging="180"/>
      </w:pPr>
    </w:lvl>
    <w:lvl w:ilvl="3" w:tplc="080A000F" w:tentative="1">
      <w:start w:val="1"/>
      <w:numFmt w:val="decimal"/>
      <w:lvlText w:val="%4."/>
      <w:lvlJc w:val="left"/>
      <w:pPr>
        <w:ind w:left="3604" w:hanging="360"/>
      </w:pPr>
    </w:lvl>
    <w:lvl w:ilvl="4" w:tplc="080A0019" w:tentative="1">
      <w:start w:val="1"/>
      <w:numFmt w:val="lowerLetter"/>
      <w:lvlText w:val="%5."/>
      <w:lvlJc w:val="left"/>
      <w:pPr>
        <w:ind w:left="4324" w:hanging="360"/>
      </w:pPr>
    </w:lvl>
    <w:lvl w:ilvl="5" w:tplc="080A001B" w:tentative="1">
      <w:start w:val="1"/>
      <w:numFmt w:val="lowerRoman"/>
      <w:lvlText w:val="%6."/>
      <w:lvlJc w:val="right"/>
      <w:pPr>
        <w:ind w:left="5044" w:hanging="180"/>
      </w:pPr>
    </w:lvl>
    <w:lvl w:ilvl="6" w:tplc="080A000F" w:tentative="1">
      <w:start w:val="1"/>
      <w:numFmt w:val="decimal"/>
      <w:lvlText w:val="%7."/>
      <w:lvlJc w:val="left"/>
      <w:pPr>
        <w:ind w:left="5764" w:hanging="360"/>
      </w:pPr>
    </w:lvl>
    <w:lvl w:ilvl="7" w:tplc="080A0019" w:tentative="1">
      <w:start w:val="1"/>
      <w:numFmt w:val="lowerLetter"/>
      <w:lvlText w:val="%8."/>
      <w:lvlJc w:val="left"/>
      <w:pPr>
        <w:ind w:left="6484" w:hanging="360"/>
      </w:pPr>
    </w:lvl>
    <w:lvl w:ilvl="8" w:tplc="080A001B" w:tentative="1">
      <w:start w:val="1"/>
      <w:numFmt w:val="lowerRoman"/>
      <w:lvlText w:val="%9."/>
      <w:lvlJc w:val="right"/>
      <w:pPr>
        <w:ind w:left="7204" w:hanging="180"/>
      </w:pPr>
    </w:lvl>
  </w:abstractNum>
  <w:abstractNum w:abstractNumId="1">
    <w:nsid w:val="11CF53EA"/>
    <w:multiLevelType w:val="hybridMultilevel"/>
    <w:tmpl w:val="1E5C01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33710"/>
    <w:multiLevelType w:val="hybridMultilevel"/>
    <w:tmpl w:val="CCB0F4EC"/>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8D5B22"/>
    <w:multiLevelType w:val="hybridMultilevel"/>
    <w:tmpl w:val="629439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C30C37"/>
    <w:multiLevelType w:val="hybridMultilevel"/>
    <w:tmpl w:val="00701D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4F0226"/>
    <w:multiLevelType w:val="hybridMultilevel"/>
    <w:tmpl w:val="34ECC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31BA5"/>
    <w:multiLevelType w:val="hybridMultilevel"/>
    <w:tmpl w:val="F1A4E67C"/>
    <w:lvl w:ilvl="0" w:tplc="080A0017">
      <w:start w:val="1"/>
      <w:numFmt w:val="lowerLetter"/>
      <w:lvlText w:val="%1)"/>
      <w:lvlJc w:val="left"/>
      <w:pPr>
        <w:ind w:left="724" w:hanging="360"/>
      </w:pPr>
    </w:lvl>
    <w:lvl w:ilvl="1" w:tplc="A33A7866">
      <w:start w:val="1"/>
      <w:numFmt w:val="decimal"/>
      <w:lvlText w:val="%2."/>
      <w:lvlJc w:val="left"/>
      <w:pPr>
        <w:ind w:left="1444" w:hanging="360"/>
      </w:pPr>
      <w:rPr>
        <w:rFonts w:hint="default"/>
      </w:r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7">
    <w:nsid w:val="38414502"/>
    <w:multiLevelType w:val="hybridMultilevel"/>
    <w:tmpl w:val="282471E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127279"/>
    <w:multiLevelType w:val="hybridMultilevel"/>
    <w:tmpl w:val="9E4E96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572544"/>
    <w:multiLevelType w:val="hybridMultilevel"/>
    <w:tmpl w:val="96468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D02838"/>
    <w:multiLevelType w:val="hybridMultilevel"/>
    <w:tmpl w:val="6EAAD5E6"/>
    <w:lvl w:ilvl="0" w:tplc="080A0013">
      <w:start w:val="1"/>
      <w:numFmt w:val="upperRoman"/>
      <w:lvlText w:val="%1."/>
      <w:lvlJc w:val="righ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num w:numId="1">
    <w:abstractNumId w:val="2"/>
  </w:num>
  <w:num w:numId="2">
    <w:abstractNumId w:val="6"/>
  </w:num>
  <w:num w:numId="3">
    <w:abstractNumId w:val="8"/>
  </w:num>
  <w:num w:numId="4">
    <w:abstractNumId w:val="4"/>
  </w:num>
  <w:num w:numId="5">
    <w:abstractNumId w:val="5"/>
  </w:num>
  <w:num w:numId="6">
    <w:abstractNumId w:val="0"/>
  </w:num>
  <w:num w:numId="7">
    <w:abstractNumId w:val="9"/>
  </w:num>
  <w:num w:numId="8">
    <w:abstractNumId w:val="7"/>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BE"/>
    <w:rsid w:val="0000542A"/>
    <w:rsid w:val="000316EA"/>
    <w:rsid w:val="00043423"/>
    <w:rsid w:val="0005295C"/>
    <w:rsid w:val="00080ACF"/>
    <w:rsid w:val="00083AEB"/>
    <w:rsid w:val="00087D65"/>
    <w:rsid w:val="000A1431"/>
    <w:rsid w:val="000B08F8"/>
    <w:rsid w:val="00112A47"/>
    <w:rsid w:val="00123751"/>
    <w:rsid w:val="00126D7A"/>
    <w:rsid w:val="001802BA"/>
    <w:rsid w:val="001867F7"/>
    <w:rsid w:val="001D67B3"/>
    <w:rsid w:val="001D78F0"/>
    <w:rsid w:val="001F22D9"/>
    <w:rsid w:val="001F77AC"/>
    <w:rsid w:val="00223703"/>
    <w:rsid w:val="00243A5D"/>
    <w:rsid w:val="00252894"/>
    <w:rsid w:val="0028044E"/>
    <w:rsid w:val="00280C78"/>
    <w:rsid w:val="00281723"/>
    <w:rsid w:val="0028196A"/>
    <w:rsid w:val="00290479"/>
    <w:rsid w:val="002973F8"/>
    <w:rsid w:val="002C5290"/>
    <w:rsid w:val="002F7DDD"/>
    <w:rsid w:val="0031413D"/>
    <w:rsid w:val="0032480B"/>
    <w:rsid w:val="00331A87"/>
    <w:rsid w:val="003323AD"/>
    <w:rsid w:val="00335FAA"/>
    <w:rsid w:val="003729E1"/>
    <w:rsid w:val="003817ED"/>
    <w:rsid w:val="003931E8"/>
    <w:rsid w:val="003970CF"/>
    <w:rsid w:val="003F6E0D"/>
    <w:rsid w:val="0041076A"/>
    <w:rsid w:val="004352EA"/>
    <w:rsid w:val="004917F0"/>
    <w:rsid w:val="004D04D9"/>
    <w:rsid w:val="004F2879"/>
    <w:rsid w:val="004F55F1"/>
    <w:rsid w:val="00512372"/>
    <w:rsid w:val="00524DBD"/>
    <w:rsid w:val="00555A4D"/>
    <w:rsid w:val="00560C33"/>
    <w:rsid w:val="00571026"/>
    <w:rsid w:val="00572FD9"/>
    <w:rsid w:val="00582882"/>
    <w:rsid w:val="005A01A6"/>
    <w:rsid w:val="005B12B0"/>
    <w:rsid w:val="005E144B"/>
    <w:rsid w:val="00604DEF"/>
    <w:rsid w:val="00621C86"/>
    <w:rsid w:val="006720A9"/>
    <w:rsid w:val="0069782B"/>
    <w:rsid w:val="006A5836"/>
    <w:rsid w:val="006A5A4A"/>
    <w:rsid w:val="006C34ED"/>
    <w:rsid w:val="006C51EB"/>
    <w:rsid w:val="00725E4E"/>
    <w:rsid w:val="007304FA"/>
    <w:rsid w:val="0076366E"/>
    <w:rsid w:val="007B4A44"/>
    <w:rsid w:val="00812809"/>
    <w:rsid w:val="008226B4"/>
    <w:rsid w:val="008330CD"/>
    <w:rsid w:val="00840BFE"/>
    <w:rsid w:val="00842C3B"/>
    <w:rsid w:val="00843FA2"/>
    <w:rsid w:val="00863ADA"/>
    <w:rsid w:val="00894D20"/>
    <w:rsid w:val="008B70BE"/>
    <w:rsid w:val="008C27D3"/>
    <w:rsid w:val="008F4328"/>
    <w:rsid w:val="00903844"/>
    <w:rsid w:val="00906CBA"/>
    <w:rsid w:val="00912747"/>
    <w:rsid w:val="00912CD1"/>
    <w:rsid w:val="009265FF"/>
    <w:rsid w:val="009320E7"/>
    <w:rsid w:val="0095450A"/>
    <w:rsid w:val="009554C0"/>
    <w:rsid w:val="009847D9"/>
    <w:rsid w:val="0098550E"/>
    <w:rsid w:val="00986365"/>
    <w:rsid w:val="009E7850"/>
    <w:rsid w:val="00A062A8"/>
    <w:rsid w:val="00A35627"/>
    <w:rsid w:val="00A401BF"/>
    <w:rsid w:val="00A44E41"/>
    <w:rsid w:val="00A72D4D"/>
    <w:rsid w:val="00A8761A"/>
    <w:rsid w:val="00A97A56"/>
    <w:rsid w:val="00AB4E0E"/>
    <w:rsid w:val="00B21830"/>
    <w:rsid w:val="00B23DDE"/>
    <w:rsid w:val="00B61E19"/>
    <w:rsid w:val="00B84E16"/>
    <w:rsid w:val="00B91656"/>
    <w:rsid w:val="00BC1685"/>
    <w:rsid w:val="00C0547E"/>
    <w:rsid w:val="00CA7F54"/>
    <w:rsid w:val="00CB76CD"/>
    <w:rsid w:val="00CE3E0B"/>
    <w:rsid w:val="00D015FF"/>
    <w:rsid w:val="00D12763"/>
    <w:rsid w:val="00D52AC7"/>
    <w:rsid w:val="00D90F68"/>
    <w:rsid w:val="00DD18D6"/>
    <w:rsid w:val="00DE3A41"/>
    <w:rsid w:val="00DF7B39"/>
    <w:rsid w:val="00E02B5E"/>
    <w:rsid w:val="00E03ECC"/>
    <w:rsid w:val="00E0579C"/>
    <w:rsid w:val="00E076B8"/>
    <w:rsid w:val="00E12549"/>
    <w:rsid w:val="00E17A3F"/>
    <w:rsid w:val="00E36B36"/>
    <w:rsid w:val="00E4021E"/>
    <w:rsid w:val="00E607B9"/>
    <w:rsid w:val="00E62A77"/>
    <w:rsid w:val="00E8308A"/>
    <w:rsid w:val="00E85039"/>
    <w:rsid w:val="00E90263"/>
    <w:rsid w:val="00E9160F"/>
    <w:rsid w:val="00EA4177"/>
    <w:rsid w:val="00EA7056"/>
    <w:rsid w:val="00ED436D"/>
    <w:rsid w:val="00F0047A"/>
    <w:rsid w:val="00F33CAD"/>
    <w:rsid w:val="00F37966"/>
    <w:rsid w:val="00F43BEA"/>
    <w:rsid w:val="00F824E7"/>
    <w:rsid w:val="00F8410E"/>
    <w:rsid w:val="00FC1751"/>
    <w:rsid w:val="00FD11BC"/>
    <w:rsid w:val="00FD6E42"/>
    <w:rsid w:val="00FE6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E"/>
    <w:pPr>
      <w:widowControl w:val="0"/>
      <w:autoSpaceDE w:val="0"/>
      <w:autoSpaceDN w:val="0"/>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A3F"/>
    <w:pPr>
      <w:ind w:left="720"/>
      <w:contextualSpacing/>
    </w:pPr>
  </w:style>
  <w:style w:type="paragraph" w:styleId="Textodeglobo">
    <w:name w:val="Balloon Text"/>
    <w:basedOn w:val="Normal"/>
    <w:link w:val="TextodegloboCar"/>
    <w:uiPriority w:val="99"/>
    <w:semiHidden/>
    <w:unhideWhenUsed/>
    <w:rsid w:val="00E850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039"/>
    <w:rPr>
      <w:rFonts w:ascii="Segoe UI" w:eastAsia="Times New Roman" w:hAnsi="Segoe UI" w:cs="Segoe UI"/>
      <w:sz w:val="18"/>
      <w:szCs w:val="18"/>
      <w:lang w:val="en-US" w:eastAsia="es-MX"/>
    </w:rPr>
  </w:style>
  <w:style w:type="paragraph" w:styleId="Encabezado">
    <w:name w:val="header"/>
    <w:basedOn w:val="Normal"/>
    <w:link w:val="EncabezadoCar"/>
    <w:uiPriority w:val="99"/>
    <w:unhideWhenUsed/>
    <w:rsid w:val="00D52AC7"/>
    <w:pPr>
      <w:tabs>
        <w:tab w:val="center" w:pos="4419"/>
        <w:tab w:val="right" w:pos="8838"/>
      </w:tabs>
    </w:pPr>
  </w:style>
  <w:style w:type="character" w:customStyle="1" w:styleId="EncabezadoCar">
    <w:name w:val="Encabezado Car"/>
    <w:basedOn w:val="Fuentedeprrafopredeter"/>
    <w:link w:val="Encabezado"/>
    <w:uiPriority w:val="99"/>
    <w:rsid w:val="00D52AC7"/>
    <w:rPr>
      <w:rFonts w:ascii="Times New Roman" w:eastAsia="Times New Roman" w:hAnsi="Times New Roman" w:cs="Times New Roman"/>
      <w:sz w:val="24"/>
      <w:szCs w:val="24"/>
      <w:lang w:val="en-US" w:eastAsia="es-MX"/>
    </w:rPr>
  </w:style>
  <w:style w:type="paragraph" w:styleId="Piedepgina">
    <w:name w:val="footer"/>
    <w:basedOn w:val="Normal"/>
    <w:link w:val="PiedepginaCar"/>
    <w:uiPriority w:val="99"/>
    <w:unhideWhenUsed/>
    <w:rsid w:val="00D52AC7"/>
    <w:pPr>
      <w:tabs>
        <w:tab w:val="center" w:pos="4419"/>
        <w:tab w:val="right" w:pos="8838"/>
      </w:tabs>
    </w:pPr>
  </w:style>
  <w:style w:type="character" w:customStyle="1" w:styleId="PiedepginaCar">
    <w:name w:val="Pie de página Car"/>
    <w:basedOn w:val="Fuentedeprrafopredeter"/>
    <w:link w:val="Piedepgina"/>
    <w:uiPriority w:val="99"/>
    <w:rsid w:val="00D52AC7"/>
    <w:rPr>
      <w:rFonts w:ascii="Times New Roman" w:eastAsia="Times New Roman" w:hAnsi="Times New Roman" w:cs="Times New Roman"/>
      <w:sz w:val="24"/>
      <w:szCs w:val="24"/>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E"/>
    <w:pPr>
      <w:widowControl w:val="0"/>
      <w:autoSpaceDE w:val="0"/>
      <w:autoSpaceDN w:val="0"/>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A3F"/>
    <w:pPr>
      <w:ind w:left="720"/>
      <w:contextualSpacing/>
    </w:pPr>
  </w:style>
  <w:style w:type="paragraph" w:styleId="Textodeglobo">
    <w:name w:val="Balloon Text"/>
    <w:basedOn w:val="Normal"/>
    <w:link w:val="TextodegloboCar"/>
    <w:uiPriority w:val="99"/>
    <w:semiHidden/>
    <w:unhideWhenUsed/>
    <w:rsid w:val="00E850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039"/>
    <w:rPr>
      <w:rFonts w:ascii="Segoe UI" w:eastAsia="Times New Roman" w:hAnsi="Segoe UI" w:cs="Segoe UI"/>
      <w:sz w:val="18"/>
      <w:szCs w:val="18"/>
      <w:lang w:val="en-US" w:eastAsia="es-MX"/>
    </w:rPr>
  </w:style>
  <w:style w:type="paragraph" w:styleId="Encabezado">
    <w:name w:val="header"/>
    <w:basedOn w:val="Normal"/>
    <w:link w:val="EncabezadoCar"/>
    <w:uiPriority w:val="99"/>
    <w:unhideWhenUsed/>
    <w:rsid w:val="00D52AC7"/>
    <w:pPr>
      <w:tabs>
        <w:tab w:val="center" w:pos="4419"/>
        <w:tab w:val="right" w:pos="8838"/>
      </w:tabs>
    </w:pPr>
  </w:style>
  <w:style w:type="character" w:customStyle="1" w:styleId="EncabezadoCar">
    <w:name w:val="Encabezado Car"/>
    <w:basedOn w:val="Fuentedeprrafopredeter"/>
    <w:link w:val="Encabezado"/>
    <w:uiPriority w:val="99"/>
    <w:rsid w:val="00D52AC7"/>
    <w:rPr>
      <w:rFonts w:ascii="Times New Roman" w:eastAsia="Times New Roman" w:hAnsi="Times New Roman" w:cs="Times New Roman"/>
      <w:sz w:val="24"/>
      <w:szCs w:val="24"/>
      <w:lang w:val="en-US" w:eastAsia="es-MX"/>
    </w:rPr>
  </w:style>
  <w:style w:type="paragraph" w:styleId="Piedepgina">
    <w:name w:val="footer"/>
    <w:basedOn w:val="Normal"/>
    <w:link w:val="PiedepginaCar"/>
    <w:uiPriority w:val="99"/>
    <w:unhideWhenUsed/>
    <w:rsid w:val="00D52AC7"/>
    <w:pPr>
      <w:tabs>
        <w:tab w:val="center" w:pos="4419"/>
        <w:tab w:val="right" w:pos="8838"/>
      </w:tabs>
    </w:pPr>
  </w:style>
  <w:style w:type="character" w:customStyle="1" w:styleId="PiedepginaCar">
    <w:name w:val="Pie de página Car"/>
    <w:basedOn w:val="Fuentedeprrafopredeter"/>
    <w:link w:val="Piedepgina"/>
    <w:uiPriority w:val="99"/>
    <w:rsid w:val="00D52AC7"/>
    <w:rPr>
      <w:rFonts w:ascii="Times New Roman" w:eastAsia="Times New Roman" w:hAnsi="Times New Roman" w:cs="Times New Roman"/>
      <w:sz w:val="24"/>
      <w:szCs w:val="2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F90C-FA1B-40C9-9252-BC0784D2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2997</Words>
  <Characters>16486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Economia</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Benito Joel Mendoza Cortes</dc:creator>
  <cp:lastModifiedBy>Eliut Martinez Gabriel</cp:lastModifiedBy>
  <cp:revision>14</cp:revision>
  <cp:lastPrinted>2017-03-29T17:39:00Z</cp:lastPrinted>
  <dcterms:created xsi:type="dcterms:W3CDTF">2017-03-23T20:46:00Z</dcterms:created>
  <dcterms:modified xsi:type="dcterms:W3CDTF">2017-03-29T17:41:00Z</dcterms:modified>
</cp:coreProperties>
</file>